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13" w:rsidRPr="00E96122" w:rsidRDefault="00E97D13" w:rsidP="00E97D13">
      <w:pPr>
        <w:pStyle w:val="a4"/>
        <w:jc w:val="center"/>
        <w:rPr>
          <w:rFonts w:ascii="Times New Roman" w:hAnsi="Times New Roman"/>
          <w:b/>
          <w:i/>
          <w:sz w:val="24"/>
          <w:szCs w:val="24"/>
        </w:rPr>
      </w:pPr>
      <w:r w:rsidRPr="00E96122">
        <w:rPr>
          <w:rFonts w:ascii="Times New Roman" w:hAnsi="Times New Roman"/>
          <w:b/>
          <w:i/>
          <w:sz w:val="24"/>
          <w:szCs w:val="24"/>
        </w:rPr>
        <w:t xml:space="preserve">                                                                                                       </w:t>
      </w:r>
    </w:p>
    <w:p w:rsidR="00E97D13" w:rsidRPr="00E96122" w:rsidRDefault="00E97D13" w:rsidP="00E97D13">
      <w:pPr>
        <w:pStyle w:val="a4"/>
        <w:jc w:val="center"/>
        <w:rPr>
          <w:rFonts w:ascii="Times New Roman" w:hAnsi="Times New Roman"/>
          <w:b/>
          <w:i/>
          <w:sz w:val="24"/>
          <w:szCs w:val="24"/>
        </w:rPr>
      </w:pPr>
      <w:r w:rsidRPr="00E96122">
        <w:rPr>
          <w:rFonts w:ascii="Times New Roman" w:hAnsi="Times New Roman"/>
          <w:b/>
          <w:i/>
          <w:sz w:val="24"/>
          <w:szCs w:val="24"/>
        </w:rPr>
        <w:t xml:space="preserve">Отчет  </w:t>
      </w:r>
    </w:p>
    <w:p w:rsidR="00E97D13" w:rsidRPr="00E96122" w:rsidRDefault="00E97D13" w:rsidP="00E97D13">
      <w:pPr>
        <w:pStyle w:val="a4"/>
        <w:jc w:val="center"/>
        <w:rPr>
          <w:rFonts w:ascii="Times New Roman" w:hAnsi="Times New Roman"/>
          <w:b/>
          <w:i/>
          <w:sz w:val="24"/>
          <w:szCs w:val="24"/>
        </w:rPr>
      </w:pPr>
      <w:r w:rsidRPr="00E96122">
        <w:rPr>
          <w:rFonts w:ascii="Times New Roman" w:hAnsi="Times New Roman"/>
          <w:b/>
          <w:i/>
          <w:sz w:val="24"/>
          <w:szCs w:val="24"/>
        </w:rPr>
        <w:t>о работе межведомственной комиссии по профилактике правонарушений  Спасского муниципального района Республики Татарстан за 2017 год.</w:t>
      </w:r>
    </w:p>
    <w:p w:rsidR="00E97D13" w:rsidRPr="00E96122" w:rsidRDefault="00E97D13" w:rsidP="00E97D13">
      <w:pPr>
        <w:pStyle w:val="a4"/>
        <w:jc w:val="center"/>
        <w:rPr>
          <w:rFonts w:ascii="Times New Roman" w:hAnsi="Times New Roman"/>
          <w:b/>
          <w:i/>
          <w:sz w:val="24"/>
          <w:szCs w:val="24"/>
        </w:rPr>
      </w:pPr>
    </w:p>
    <w:p w:rsidR="00E97D13" w:rsidRPr="00E96122" w:rsidRDefault="00E97D13" w:rsidP="00E97D13">
      <w:pPr>
        <w:pStyle w:val="a4"/>
        <w:jc w:val="both"/>
        <w:rPr>
          <w:rFonts w:ascii="Times New Roman" w:hAnsi="Times New Roman"/>
          <w:sz w:val="24"/>
          <w:szCs w:val="24"/>
        </w:rPr>
      </w:pPr>
      <w:r w:rsidRPr="00E96122">
        <w:rPr>
          <w:rFonts w:ascii="Times New Roman" w:hAnsi="Times New Roman"/>
          <w:sz w:val="24"/>
          <w:szCs w:val="24"/>
        </w:rPr>
        <w:t xml:space="preserve">   Взаимодействие органов местного самоуправления с органами исполнительной власти, иными организациями, расположенными на территории Спасского муниципального района координирует межведомственная комиссия по профилактики правонарушений. Комиссия  создана постановлением Главы муниципального района от 18.08.2007 года № 84 «О создании межведомственной комиссии по профилактике правонарушений». </w:t>
      </w:r>
    </w:p>
    <w:p w:rsidR="00E97D13" w:rsidRPr="00E96122" w:rsidRDefault="00E97D13" w:rsidP="00E97D13">
      <w:pPr>
        <w:pStyle w:val="a4"/>
        <w:jc w:val="both"/>
        <w:rPr>
          <w:rFonts w:ascii="Times New Roman" w:hAnsi="Times New Roman"/>
          <w:sz w:val="24"/>
          <w:szCs w:val="24"/>
        </w:rPr>
      </w:pPr>
      <w:r w:rsidRPr="00E96122">
        <w:rPr>
          <w:rFonts w:ascii="Times New Roman" w:hAnsi="Times New Roman"/>
          <w:sz w:val="24"/>
          <w:szCs w:val="24"/>
        </w:rPr>
        <w:t xml:space="preserve">Постановлением исполнительного комитета Спасского муниципального района РТ  № 691 от 17.10.2016 года  утверждена «Комплексная программа по профилактики правонарушений в Спасском муниципальном районе Республики Татарстан на 2017-2021 годы ».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Состав  действующей  Комиссии  утвержден Постановлением  Главы Совета Спасского муниципального района  № 7  от  26.01.2016 г., в связи с кадровыми изменениями Постановлением Главы Спасского муниципального района  № 17 от 30.03.2017 года внесены изменения.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Председателем межведомственной комиссии является  Глава Спасского муниципального района Нугаев К.А., заместителем председателя -  руководитель Исполнительного комитета Спасского муниципального района Осокин В.А., секретарём - ответственный секретарь административной комиссии Гиматдинова Р.Н.</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Взаимодействие управлений, отделов в вопросах профилактики правонарушений осуществляется на основе Закона Республики Татарстан  №  3– ЗРТ от 11.01.2017 года.  «О профилактике правонарушений в Республике Татарстан», где в систему профилактике  входят:  комиссия по делам несовершеннолетних и защите их прав,  административная комиссия, отдел социальной защиты населения, отдел образования,  отдел по делам молодежи и спорту,  отдел опеки и попечительства,  отдел управления здравоохранения,  службы занятости населения, отдел внутренних дел, отдел культуры, служба уголовно-исполнительной инспекции, общественный совет, отдел надзорной деятельности Главного управления МЧС РФ по РТ и Управление Федеральной миграционной службы.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Для обеспечения решения вопросов профилактики правонарушений на территории района был разработан и  утвержден  11 января 2017 года план межведомственной комиссии по профилактики  правонарушений на 2017 год.  Комиссия осуществляла  свою работу в соответствии с планом.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 2017 году проведено 12 заседаний комиссии, на которых рассмотрены актуальные вопросы, направленные на предупреждение безнадзорности и правонарушений среди несовершеннолетних, реализацию ряда нормативно – правовых  актов по линии профилактики правонарушений, таких как:   </w:t>
      </w:r>
    </w:p>
    <w:p w:rsidR="00E97D13" w:rsidRPr="00E96122" w:rsidRDefault="00E97D13" w:rsidP="00E97D13">
      <w:pPr>
        <w:rPr>
          <w:rFonts w:ascii="Algerian" w:hAnsi="Algerian"/>
          <w:sz w:val="24"/>
          <w:szCs w:val="24"/>
        </w:rPr>
      </w:pPr>
      <w:r w:rsidRPr="00E96122">
        <w:rPr>
          <w:rFonts w:ascii="Times New Roman" w:hAnsi="Times New Roman" w:cs="Times New Roman"/>
          <w:sz w:val="24"/>
          <w:szCs w:val="24"/>
        </w:rPr>
        <w:t xml:space="preserve"> - о профилактике алкоголизма, токсикомании и наркомании, ВИЧ, инфекционных заболеваний среди населения;                                                                                                                                             </w:t>
      </w:r>
      <w:r w:rsidRPr="00E96122">
        <w:rPr>
          <w:rFonts w:ascii="Algerian" w:hAnsi="Algerian"/>
          <w:sz w:val="24"/>
          <w:szCs w:val="24"/>
        </w:rPr>
        <w:t xml:space="preserve">- </w:t>
      </w:r>
      <w:r w:rsidRPr="00E96122">
        <w:rPr>
          <w:rFonts w:ascii="Times New Roman" w:hAnsi="Times New Roman"/>
          <w:sz w:val="24"/>
          <w:szCs w:val="24"/>
        </w:rPr>
        <w:t>о</w:t>
      </w:r>
      <w:r w:rsidRPr="00E96122">
        <w:rPr>
          <w:rFonts w:ascii="Algerian" w:hAnsi="Algerian"/>
          <w:sz w:val="24"/>
          <w:szCs w:val="24"/>
        </w:rPr>
        <w:t xml:space="preserve"> </w:t>
      </w:r>
      <w:r w:rsidRPr="00E96122">
        <w:rPr>
          <w:rFonts w:ascii="Times New Roman" w:hAnsi="Times New Roman"/>
          <w:sz w:val="24"/>
          <w:szCs w:val="24"/>
        </w:rPr>
        <w:t>реализации</w:t>
      </w:r>
      <w:r w:rsidRPr="00E96122">
        <w:rPr>
          <w:rFonts w:ascii="Algerian" w:hAnsi="Algerian"/>
          <w:sz w:val="24"/>
          <w:szCs w:val="24"/>
        </w:rPr>
        <w:t xml:space="preserve">  </w:t>
      </w:r>
      <w:r w:rsidRPr="00E96122">
        <w:rPr>
          <w:rFonts w:ascii="Times New Roman" w:hAnsi="Times New Roman"/>
          <w:sz w:val="24"/>
          <w:szCs w:val="24"/>
        </w:rPr>
        <w:t>Закона</w:t>
      </w:r>
      <w:r w:rsidRPr="00E96122">
        <w:rPr>
          <w:rFonts w:ascii="Algerian" w:hAnsi="Algerian"/>
          <w:sz w:val="24"/>
          <w:szCs w:val="24"/>
        </w:rPr>
        <w:t xml:space="preserve"> </w:t>
      </w:r>
      <w:r w:rsidRPr="00E96122">
        <w:rPr>
          <w:rFonts w:ascii="Times New Roman" w:hAnsi="Times New Roman"/>
          <w:sz w:val="24"/>
          <w:szCs w:val="24"/>
        </w:rPr>
        <w:t>Республики</w:t>
      </w:r>
      <w:r w:rsidRPr="00E96122">
        <w:rPr>
          <w:rFonts w:ascii="Algerian" w:hAnsi="Algerian"/>
          <w:sz w:val="24"/>
          <w:szCs w:val="24"/>
        </w:rPr>
        <w:t xml:space="preserve"> </w:t>
      </w:r>
      <w:r w:rsidRPr="00E96122">
        <w:rPr>
          <w:rFonts w:ascii="Times New Roman" w:hAnsi="Times New Roman"/>
          <w:sz w:val="24"/>
          <w:szCs w:val="24"/>
        </w:rPr>
        <w:t>Татарстан</w:t>
      </w:r>
      <w:r w:rsidRPr="00E96122">
        <w:rPr>
          <w:rFonts w:ascii="Algerian" w:hAnsi="Algerian"/>
          <w:sz w:val="24"/>
          <w:szCs w:val="24"/>
        </w:rPr>
        <w:t xml:space="preserve"> </w:t>
      </w:r>
      <w:r w:rsidRPr="00E96122">
        <w:rPr>
          <w:rFonts w:ascii="Times New Roman" w:hAnsi="Times New Roman"/>
          <w:sz w:val="24"/>
          <w:szCs w:val="24"/>
        </w:rPr>
        <w:t>от</w:t>
      </w:r>
      <w:r w:rsidRPr="00E96122">
        <w:rPr>
          <w:rFonts w:ascii="Algerian" w:hAnsi="Algerian"/>
          <w:sz w:val="24"/>
          <w:szCs w:val="24"/>
        </w:rPr>
        <w:t xml:space="preserve"> </w:t>
      </w:r>
      <w:r w:rsidRPr="00E96122">
        <w:rPr>
          <w:rFonts w:ascii="Times New Roman" w:hAnsi="Times New Roman" w:cs="Times New Roman"/>
          <w:sz w:val="24"/>
          <w:szCs w:val="24"/>
        </w:rPr>
        <w:t>14 октября 2010 года № 71 – ЗРТ «</w:t>
      </w:r>
      <w:r w:rsidRPr="00E96122">
        <w:rPr>
          <w:rFonts w:ascii="Algerian" w:hAnsi="Algerian"/>
          <w:sz w:val="24"/>
          <w:szCs w:val="24"/>
        </w:rPr>
        <w:t xml:space="preserve"> </w:t>
      </w:r>
      <w:r w:rsidRPr="00E96122">
        <w:rPr>
          <w:rFonts w:ascii="Times New Roman" w:hAnsi="Times New Roman"/>
          <w:sz w:val="24"/>
          <w:szCs w:val="24"/>
        </w:rPr>
        <w:t>О</w:t>
      </w:r>
      <w:r w:rsidRPr="00E96122">
        <w:rPr>
          <w:rFonts w:ascii="Algerian" w:hAnsi="Algerian"/>
          <w:sz w:val="24"/>
          <w:szCs w:val="24"/>
        </w:rPr>
        <w:t xml:space="preserve"> </w:t>
      </w:r>
      <w:r w:rsidRPr="00E96122">
        <w:rPr>
          <w:rFonts w:ascii="Times New Roman" w:hAnsi="Times New Roman"/>
          <w:sz w:val="24"/>
          <w:szCs w:val="24"/>
        </w:rPr>
        <w:t>мерах</w:t>
      </w:r>
      <w:r w:rsidRPr="00E96122">
        <w:rPr>
          <w:rFonts w:ascii="Algerian" w:hAnsi="Algerian"/>
          <w:sz w:val="24"/>
          <w:szCs w:val="24"/>
        </w:rPr>
        <w:t xml:space="preserve"> </w:t>
      </w:r>
      <w:r w:rsidRPr="00E96122">
        <w:rPr>
          <w:rFonts w:ascii="Times New Roman" w:hAnsi="Times New Roman"/>
          <w:sz w:val="24"/>
          <w:szCs w:val="24"/>
        </w:rPr>
        <w:t>по</w:t>
      </w:r>
      <w:r w:rsidRPr="00E96122">
        <w:rPr>
          <w:rFonts w:ascii="Algerian" w:hAnsi="Algerian"/>
          <w:sz w:val="24"/>
          <w:szCs w:val="24"/>
        </w:rPr>
        <w:t xml:space="preserve"> </w:t>
      </w:r>
      <w:r w:rsidRPr="00E96122">
        <w:rPr>
          <w:rFonts w:ascii="Times New Roman" w:hAnsi="Times New Roman"/>
          <w:sz w:val="24"/>
          <w:szCs w:val="24"/>
        </w:rPr>
        <w:t>предупреждению</w:t>
      </w:r>
      <w:r w:rsidRPr="00E96122">
        <w:rPr>
          <w:rFonts w:ascii="Algerian" w:hAnsi="Algerian"/>
          <w:sz w:val="24"/>
          <w:szCs w:val="24"/>
        </w:rPr>
        <w:t xml:space="preserve"> </w:t>
      </w:r>
      <w:r w:rsidRPr="00E96122">
        <w:rPr>
          <w:rFonts w:ascii="Times New Roman" w:hAnsi="Times New Roman"/>
          <w:sz w:val="24"/>
          <w:szCs w:val="24"/>
        </w:rPr>
        <w:t>причинения</w:t>
      </w:r>
      <w:r w:rsidRPr="00E96122">
        <w:rPr>
          <w:rFonts w:ascii="Algerian" w:hAnsi="Algerian"/>
          <w:sz w:val="24"/>
          <w:szCs w:val="24"/>
        </w:rPr>
        <w:t xml:space="preserve"> </w:t>
      </w:r>
      <w:r w:rsidRPr="00E96122">
        <w:rPr>
          <w:rFonts w:ascii="Times New Roman" w:hAnsi="Times New Roman"/>
          <w:sz w:val="24"/>
          <w:szCs w:val="24"/>
        </w:rPr>
        <w:t>вреда</w:t>
      </w:r>
      <w:r w:rsidRPr="00E96122">
        <w:rPr>
          <w:rFonts w:ascii="Algerian" w:hAnsi="Algerian"/>
          <w:sz w:val="24"/>
          <w:szCs w:val="24"/>
        </w:rPr>
        <w:t xml:space="preserve"> </w:t>
      </w:r>
      <w:r w:rsidRPr="00E96122">
        <w:rPr>
          <w:rFonts w:ascii="Times New Roman" w:hAnsi="Times New Roman"/>
          <w:sz w:val="24"/>
          <w:szCs w:val="24"/>
        </w:rPr>
        <w:t>здоровью</w:t>
      </w:r>
      <w:r w:rsidRPr="00E96122">
        <w:rPr>
          <w:rFonts w:ascii="Algerian" w:hAnsi="Algerian"/>
          <w:sz w:val="24"/>
          <w:szCs w:val="24"/>
        </w:rPr>
        <w:t xml:space="preserve"> </w:t>
      </w:r>
      <w:r w:rsidRPr="00E96122">
        <w:rPr>
          <w:rFonts w:ascii="Times New Roman" w:hAnsi="Times New Roman"/>
          <w:sz w:val="24"/>
          <w:szCs w:val="24"/>
        </w:rPr>
        <w:t>детей</w:t>
      </w:r>
      <w:r w:rsidRPr="00E96122">
        <w:rPr>
          <w:rFonts w:ascii="Algerian" w:hAnsi="Algerian"/>
          <w:sz w:val="24"/>
          <w:szCs w:val="24"/>
        </w:rPr>
        <w:t xml:space="preserve">, </w:t>
      </w:r>
      <w:r w:rsidRPr="00E96122">
        <w:rPr>
          <w:rFonts w:ascii="Times New Roman" w:hAnsi="Times New Roman"/>
          <w:sz w:val="24"/>
          <w:szCs w:val="24"/>
        </w:rPr>
        <w:t>их</w:t>
      </w:r>
      <w:r w:rsidRPr="00E96122">
        <w:rPr>
          <w:rFonts w:ascii="Algerian" w:hAnsi="Algerian"/>
          <w:sz w:val="24"/>
          <w:szCs w:val="24"/>
        </w:rPr>
        <w:t xml:space="preserve"> </w:t>
      </w:r>
      <w:r w:rsidRPr="00E96122">
        <w:rPr>
          <w:rFonts w:ascii="Times New Roman" w:hAnsi="Times New Roman"/>
          <w:sz w:val="24"/>
          <w:szCs w:val="24"/>
        </w:rPr>
        <w:t>физическому</w:t>
      </w:r>
      <w:r w:rsidRPr="00E96122">
        <w:rPr>
          <w:rFonts w:ascii="Algerian" w:hAnsi="Algerian"/>
          <w:sz w:val="24"/>
          <w:szCs w:val="24"/>
        </w:rPr>
        <w:t xml:space="preserve">, </w:t>
      </w:r>
      <w:r w:rsidRPr="00E96122">
        <w:rPr>
          <w:rFonts w:ascii="Times New Roman" w:hAnsi="Times New Roman"/>
          <w:sz w:val="24"/>
          <w:szCs w:val="24"/>
        </w:rPr>
        <w:t>интеллектуальному</w:t>
      </w:r>
      <w:r w:rsidRPr="00E96122">
        <w:rPr>
          <w:rFonts w:ascii="Algerian" w:hAnsi="Algerian"/>
          <w:sz w:val="24"/>
          <w:szCs w:val="24"/>
        </w:rPr>
        <w:t xml:space="preserve">, </w:t>
      </w:r>
      <w:r w:rsidRPr="00E96122">
        <w:rPr>
          <w:rFonts w:ascii="Times New Roman" w:hAnsi="Times New Roman"/>
          <w:sz w:val="24"/>
          <w:szCs w:val="24"/>
        </w:rPr>
        <w:t>психическому</w:t>
      </w:r>
      <w:r w:rsidRPr="00E96122">
        <w:rPr>
          <w:rFonts w:ascii="Algerian" w:hAnsi="Algerian"/>
          <w:sz w:val="24"/>
          <w:szCs w:val="24"/>
        </w:rPr>
        <w:t xml:space="preserve">, </w:t>
      </w:r>
      <w:r w:rsidRPr="00E96122">
        <w:rPr>
          <w:rFonts w:ascii="Times New Roman" w:hAnsi="Times New Roman"/>
          <w:sz w:val="24"/>
          <w:szCs w:val="24"/>
        </w:rPr>
        <w:t>духовному</w:t>
      </w:r>
      <w:r w:rsidRPr="00E96122">
        <w:rPr>
          <w:rFonts w:ascii="Algerian" w:hAnsi="Algerian"/>
          <w:sz w:val="24"/>
          <w:szCs w:val="24"/>
        </w:rPr>
        <w:t xml:space="preserve"> </w:t>
      </w:r>
      <w:r w:rsidRPr="00E96122">
        <w:rPr>
          <w:rFonts w:ascii="Times New Roman" w:hAnsi="Times New Roman"/>
          <w:sz w:val="24"/>
          <w:szCs w:val="24"/>
        </w:rPr>
        <w:t>и</w:t>
      </w:r>
      <w:r w:rsidRPr="00E96122">
        <w:rPr>
          <w:rFonts w:ascii="Algerian" w:hAnsi="Algerian"/>
          <w:sz w:val="24"/>
          <w:szCs w:val="24"/>
        </w:rPr>
        <w:t xml:space="preserve"> </w:t>
      </w:r>
      <w:r w:rsidRPr="00E96122">
        <w:rPr>
          <w:rFonts w:ascii="Times New Roman" w:hAnsi="Times New Roman"/>
          <w:sz w:val="24"/>
          <w:szCs w:val="24"/>
        </w:rPr>
        <w:t>нравственному</w:t>
      </w:r>
      <w:r w:rsidRPr="00E96122">
        <w:rPr>
          <w:rFonts w:ascii="Algerian" w:hAnsi="Algerian"/>
          <w:sz w:val="24"/>
          <w:szCs w:val="24"/>
        </w:rPr>
        <w:t xml:space="preserve"> </w:t>
      </w:r>
      <w:r w:rsidRPr="00E96122">
        <w:rPr>
          <w:rFonts w:ascii="Times New Roman" w:hAnsi="Times New Roman"/>
          <w:sz w:val="24"/>
          <w:szCs w:val="24"/>
        </w:rPr>
        <w:t>развитию</w:t>
      </w:r>
      <w:r w:rsidRPr="00E96122">
        <w:rPr>
          <w:rFonts w:ascii="Algerian" w:hAnsi="Algerian"/>
          <w:sz w:val="24"/>
          <w:szCs w:val="24"/>
        </w:rPr>
        <w:t xml:space="preserve"> </w:t>
      </w:r>
      <w:r w:rsidRPr="00E96122">
        <w:rPr>
          <w:rFonts w:ascii="Times New Roman" w:hAnsi="Times New Roman"/>
          <w:sz w:val="24"/>
          <w:szCs w:val="24"/>
        </w:rPr>
        <w:t>в</w:t>
      </w:r>
      <w:r w:rsidRPr="00E96122">
        <w:rPr>
          <w:rFonts w:ascii="Algerian" w:hAnsi="Algerian"/>
          <w:sz w:val="24"/>
          <w:szCs w:val="24"/>
        </w:rPr>
        <w:t xml:space="preserve"> </w:t>
      </w:r>
      <w:r w:rsidRPr="00E96122">
        <w:rPr>
          <w:rFonts w:ascii="Times New Roman" w:hAnsi="Times New Roman"/>
          <w:sz w:val="24"/>
          <w:szCs w:val="24"/>
        </w:rPr>
        <w:t>Республике</w:t>
      </w:r>
      <w:r w:rsidRPr="00E96122">
        <w:rPr>
          <w:rFonts w:ascii="Algerian" w:hAnsi="Algerian"/>
          <w:sz w:val="24"/>
          <w:szCs w:val="24"/>
        </w:rPr>
        <w:t xml:space="preserve"> </w:t>
      </w:r>
      <w:r w:rsidRPr="00E96122">
        <w:rPr>
          <w:rFonts w:ascii="Times New Roman" w:hAnsi="Times New Roman"/>
          <w:sz w:val="24"/>
          <w:szCs w:val="24"/>
        </w:rPr>
        <w:t>Татарстан</w:t>
      </w:r>
      <w:r w:rsidRPr="00E96122">
        <w:rPr>
          <w:rFonts w:ascii="Algerian" w:hAnsi="Algerian"/>
          <w:sz w:val="24"/>
          <w:szCs w:val="24"/>
        </w:rPr>
        <w:t xml:space="preserve">»  </w:t>
      </w:r>
    </w:p>
    <w:p w:rsidR="00E97D13" w:rsidRPr="00E96122" w:rsidRDefault="00E97D13" w:rsidP="00E97D13">
      <w:pPr>
        <w:jc w:val="both"/>
        <w:rPr>
          <w:rFonts w:ascii="Times New Roman" w:hAnsi="Times New Roman" w:cs="Times New Roman"/>
          <w:sz w:val="24"/>
          <w:szCs w:val="24"/>
        </w:rPr>
      </w:pPr>
      <w:r w:rsidRPr="00E96122">
        <w:rPr>
          <w:rFonts w:ascii="Times New Roman" w:hAnsi="Times New Roman" w:cs="Times New Roman"/>
          <w:sz w:val="24"/>
          <w:szCs w:val="24"/>
        </w:rPr>
        <w:t xml:space="preserve">- «Об инженерно - технической укреплённости баз, складов, магазинов, животноводческих ферм, сельскохозяйственных объектов и других мест хранения товарно-материальных ценностей            </w:t>
      </w:r>
    </w:p>
    <w:p w:rsidR="00E97D13" w:rsidRPr="00E96122" w:rsidRDefault="00E97D13" w:rsidP="00E97D13">
      <w:pPr>
        <w:jc w:val="both"/>
        <w:rPr>
          <w:rFonts w:ascii="Times New Roman" w:eastAsia="Calibri" w:hAnsi="Times New Roman" w:cs="Times New Roman"/>
          <w:sz w:val="24"/>
          <w:szCs w:val="24"/>
        </w:rPr>
      </w:pPr>
      <w:r w:rsidRPr="00E96122">
        <w:rPr>
          <w:rFonts w:ascii="Times New Roman" w:hAnsi="Times New Roman" w:cs="Times New Roman"/>
          <w:sz w:val="24"/>
          <w:szCs w:val="24"/>
        </w:rPr>
        <w:t xml:space="preserve"> </w:t>
      </w:r>
      <w:r w:rsidRPr="00E96122">
        <w:rPr>
          <w:rFonts w:ascii="Times New Roman" w:eastAsia="Calibri" w:hAnsi="Times New Roman" w:cs="Times New Roman"/>
          <w:sz w:val="24"/>
          <w:szCs w:val="24"/>
        </w:rPr>
        <w:t xml:space="preserve">- «О проведении подготовительных мероприятий, по пресечению правонарушений и преступлений в местах массового отдыха граждан».                                                                         </w:t>
      </w:r>
    </w:p>
    <w:p w:rsidR="00E97D13" w:rsidRPr="00E96122" w:rsidRDefault="00E97D13" w:rsidP="00E97D13">
      <w:pPr>
        <w:jc w:val="both"/>
        <w:rPr>
          <w:rFonts w:ascii="Times New Roman" w:eastAsia="Calibri" w:hAnsi="Times New Roman" w:cs="Times New Roman"/>
          <w:sz w:val="24"/>
          <w:szCs w:val="24"/>
        </w:rPr>
      </w:pPr>
      <w:r w:rsidRPr="00E96122">
        <w:rPr>
          <w:rFonts w:ascii="Times New Roman" w:eastAsia="Calibri" w:hAnsi="Times New Roman" w:cs="Times New Roman"/>
          <w:sz w:val="24"/>
          <w:szCs w:val="24"/>
        </w:rPr>
        <w:lastRenderedPageBreak/>
        <w:t xml:space="preserve">- «Об организации работы содержательного досуга детей и молодёжи, находящихся в трудной жизненной ситуации. Профессиональная ориентация  и трудоустройство несовершеннолетних, состоящих на учёте в ОМВД»                                                                                                                                                  </w:t>
      </w:r>
    </w:p>
    <w:p w:rsidR="00E97D13" w:rsidRPr="00E96122" w:rsidRDefault="00E97D13" w:rsidP="00E97D13">
      <w:pPr>
        <w:jc w:val="both"/>
        <w:rPr>
          <w:rFonts w:ascii="Times New Roman" w:eastAsia="Calibri" w:hAnsi="Times New Roman" w:cs="Times New Roman"/>
          <w:sz w:val="24"/>
          <w:szCs w:val="24"/>
        </w:rPr>
      </w:pPr>
      <w:r w:rsidRPr="00E96122">
        <w:rPr>
          <w:rFonts w:ascii="Times New Roman" w:eastAsia="Calibri" w:hAnsi="Times New Roman" w:cs="Times New Roman"/>
          <w:sz w:val="24"/>
          <w:szCs w:val="24"/>
        </w:rPr>
        <w:t>- «О работе ОГИБДД по профилактике правонарушений среди несовершеннолетних с целью предупреждения детского травматизма и соблюдению правил дорожного движения».</w:t>
      </w:r>
    </w:p>
    <w:p w:rsidR="00E97D13" w:rsidRPr="00E96122" w:rsidRDefault="00E97D13" w:rsidP="00E97D13">
      <w:pPr>
        <w:widowControl w:val="0"/>
        <w:autoSpaceDE w:val="0"/>
        <w:autoSpaceDN w:val="0"/>
        <w:adjustRightInd w:val="0"/>
        <w:jc w:val="both"/>
        <w:rPr>
          <w:rFonts w:ascii="Times New Roman" w:eastAsia="Calibri" w:hAnsi="Times New Roman" w:cs="Times New Roman"/>
          <w:sz w:val="24"/>
          <w:szCs w:val="24"/>
        </w:rPr>
      </w:pPr>
      <w:r w:rsidRPr="00E96122">
        <w:rPr>
          <w:rFonts w:ascii="Times New Roman" w:eastAsia="Calibri" w:hAnsi="Times New Roman" w:cs="Times New Roman"/>
          <w:sz w:val="24"/>
          <w:szCs w:val="24"/>
        </w:rPr>
        <w:t xml:space="preserve">- «Об участии граждан в обеспечении общественного порядка в РТ». О взаимодействии УУП с главами СП по ООП в населённых пунктах»  </w:t>
      </w:r>
    </w:p>
    <w:p w:rsidR="00E97D13" w:rsidRPr="00E96122" w:rsidRDefault="00E97D13" w:rsidP="00E97D13">
      <w:pPr>
        <w:widowControl w:val="0"/>
        <w:autoSpaceDE w:val="0"/>
        <w:autoSpaceDN w:val="0"/>
        <w:adjustRightInd w:val="0"/>
        <w:jc w:val="both"/>
        <w:rPr>
          <w:rFonts w:ascii="Times New Roman" w:eastAsia="Calibri" w:hAnsi="Times New Roman" w:cs="Times New Roman"/>
          <w:sz w:val="24"/>
          <w:szCs w:val="24"/>
        </w:rPr>
      </w:pPr>
      <w:r w:rsidRPr="00E96122">
        <w:rPr>
          <w:rFonts w:ascii="Times New Roman" w:hAnsi="Times New Roman" w:cs="Times New Roman"/>
          <w:sz w:val="24"/>
          <w:szCs w:val="24"/>
        </w:rPr>
        <w:t>- «Организация летнего отдыха и трудоустройства несовершеннолетних»</w:t>
      </w:r>
    </w:p>
    <w:p w:rsidR="00E97D13" w:rsidRPr="00E96122" w:rsidRDefault="00E97D13" w:rsidP="00E97D13">
      <w:pPr>
        <w:widowControl w:val="0"/>
        <w:autoSpaceDE w:val="0"/>
        <w:autoSpaceDN w:val="0"/>
        <w:adjustRightInd w:val="0"/>
        <w:jc w:val="both"/>
        <w:rPr>
          <w:rFonts w:ascii="Times New Roman" w:hAnsi="Times New Roman" w:cs="Times New Roman"/>
          <w:sz w:val="24"/>
          <w:szCs w:val="24"/>
        </w:rPr>
      </w:pPr>
      <w:r w:rsidRPr="00E96122">
        <w:rPr>
          <w:rFonts w:ascii="Times New Roman" w:hAnsi="Times New Roman" w:cs="Times New Roman"/>
          <w:sz w:val="24"/>
          <w:szCs w:val="24"/>
        </w:rPr>
        <w:t>- «О ресоциализации лиц освободившихся из мест лишения свободы».</w:t>
      </w:r>
    </w:p>
    <w:p w:rsidR="00E97D13" w:rsidRPr="00E96122" w:rsidRDefault="00E97D13" w:rsidP="00E97D13">
      <w:pPr>
        <w:widowControl w:val="0"/>
        <w:autoSpaceDE w:val="0"/>
        <w:autoSpaceDN w:val="0"/>
        <w:adjustRightInd w:val="0"/>
        <w:jc w:val="both"/>
        <w:rPr>
          <w:rFonts w:ascii="Times New Roman" w:hAnsi="Times New Roman" w:cs="Times New Roman"/>
          <w:sz w:val="24"/>
          <w:szCs w:val="24"/>
        </w:rPr>
      </w:pPr>
      <w:r w:rsidRPr="00E96122">
        <w:rPr>
          <w:rFonts w:ascii="Times New Roman" w:hAnsi="Times New Roman" w:cs="Times New Roman"/>
          <w:sz w:val="24"/>
          <w:szCs w:val="24"/>
        </w:rPr>
        <w:t>- «Организация межведомственного взаимодействия по раннему выявлению семейного  неблагополучия»</w:t>
      </w:r>
    </w:p>
    <w:p w:rsidR="00E97D13" w:rsidRPr="00E96122" w:rsidRDefault="00E97D13" w:rsidP="00E97D13">
      <w:pPr>
        <w:widowControl w:val="0"/>
        <w:autoSpaceDE w:val="0"/>
        <w:autoSpaceDN w:val="0"/>
        <w:adjustRightInd w:val="0"/>
        <w:jc w:val="both"/>
        <w:rPr>
          <w:rFonts w:ascii="Times New Roman" w:eastAsia="Calibri" w:hAnsi="Times New Roman" w:cs="Times New Roman"/>
          <w:sz w:val="24"/>
          <w:szCs w:val="24"/>
        </w:rPr>
      </w:pPr>
      <w:r w:rsidRPr="00E96122">
        <w:rPr>
          <w:rFonts w:ascii="Times New Roman" w:eastAsia="Calibri" w:hAnsi="Times New Roman" w:cs="Times New Roman"/>
          <w:sz w:val="24"/>
          <w:szCs w:val="24"/>
        </w:rPr>
        <w:t xml:space="preserve">- О работе по межведомственному социальному патронированию семей и детей, находящихся в социально опасном положении.   </w:t>
      </w:r>
    </w:p>
    <w:p w:rsidR="00E97D13" w:rsidRPr="00E96122" w:rsidRDefault="00E97D13" w:rsidP="00E97D13">
      <w:pPr>
        <w:widowControl w:val="0"/>
        <w:autoSpaceDE w:val="0"/>
        <w:autoSpaceDN w:val="0"/>
        <w:adjustRightInd w:val="0"/>
        <w:jc w:val="both"/>
        <w:rPr>
          <w:rFonts w:ascii="Times New Roman" w:hAnsi="Times New Roman" w:cs="Times New Roman"/>
          <w:sz w:val="24"/>
          <w:szCs w:val="24"/>
        </w:rPr>
      </w:pPr>
      <w:r w:rsidRPr="00E96122">
        <w:rPr>
          <w:rFonts w:ascii="Times New Roman" w:eastAsia="Calibri" w:hAnsi="Times New Roman" w:cs="Times New Roman"/>
          <w:sz w:val="24"/>
          <w:szCs w:val="24"/>
        </w:rPr>
        <w:t xml:space="preserve">-«О профилактике нарушений законодательства о гражданстве предупреждение и пресечение нелегальной миграции». </w:t>
      </w:r>
    </w:p>
    <w:p w:rsidR="00E97D13" w:rsidRPr="00E96122" w:rsidRDefault="00E97D13" w:rsidP="00E97D13">
      <w:pPr>
        <w:rPr>
          <w:rFonts w:ascii="Times New Roman" w:hAnsi="Times New Roman" w:cs="Times New Roman"/>
          <w:sz w:val="24"/>
          <w:szCs w:val="24"/>
        </w:rPr>
      </w:pPr>
      <w:r w:rsidRPr="00E96122">
        <w:rPr>
          <w:rFonts w:ascii="Times New Roman" w:hAnsi="Times New Roman" w:cs="Times New Roman"/>
          <w:sz w:val="24"/>
          <w:szCs w:val="24"/>
        </w:rPr>
        <w:t xml:space="preserve"> - « О работе органов опеки и попечительства с детьми, оставшихся без попечения родителей, гражданами, состоящими на учёте в органах опеки и попечительства».</w:t>
      </w:r>
    </w:p>
    <w:p w:rsidR="00E97D13" w:rsidRPr="00E96122" w:rsidRDefault="00E97D13" w:rsidP="00E97D13">
      <w:pPr>
        <w:jc w:val="both"/>
        <w:rPr>
          <w:rFonts w:ascii="Times New Roman" w:hAnsi="Times New Roman" w:cs="Times New Roman"/>
          <w:sz w:val="24"/>
          <w:szCs w:val="24"/>
          <w:u w:val="single"/>
        </w:rPr>
      </w:pPr>
      <w:r w:rsidRPr="00E96122">
        <w:rPr>
          <w:rFonts w:ascii="Times New Roman" w:hAnsi="Times New Roman" w:cs="Times New Roman"/>
          <w:sz w:val="24"/>
          <w:szCs w:val="24"/>
        </w:rPr>
        <w:t>- « О ходе реализации  ФЗ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и распития алкогольной продукции»</w:t>
      </w:r>
      <w:r w:rsidRPr="00E96122">
        <w:rPr>
          <w:rFonts w:ascii="Times New Roman" w:hAnsi="Times New Roman" w:cs="Times New Roman"/>
          <w:sz w:val="24"/>
          <w:szCs w:val="24"/>
          <w:u w:val="single"/>
        </w:rPr>
        <w:t xml:space="preserve">  </w:t>
      </w:r>
    </w:p>
    <w:p w:rsidR="00E97D13" w:rsidRPr="00E96122" w:rsidRDefault="00E97D13" w:rsidP="00E97D13">
      <w:pPr>
        <w:widowControl w:val="0"/>
        <w:autoSpaceDE w:val="0"/>
        <w:autoSpaceDN w:val="0"/>
        <w:adjustRightInd w:val="0"/>
        <w:rPr>
          <w:rFonts w:ascii="Times New Roman" w:hAnsi="Times New Roman" w:cs="Times New Roman"/>
          <w:sz w:val="24"/>
          <w:szCs w:val="24"/>
        </w:rPr>
      </w:pPr>
      <w:r w:rsidRPr="00E96122">
        <w:rPr>
          <w:rFonts w:ascii="Times New Roman" w:eastAsia="Calibri" w:hAnsi="Times New Roman" w:cs="Times New Roman"/>
          <w:sz w:val="24"/>
          <w:szCs w:val="24"/>
        </w:rPr>
        <w:t>- «О работе органов и учреждений системы  профилактики со СМИ в 2017 году».</w:t>
      </w:r>
      <w:r w:rsidRPr="00E96122">
        <w:rPr>
          <w:rFonts w:ascii="Times New Roman" w:hAnsi="Times New Roman" w:cs="Times New Roman"/>
          <w:sz w:val="24"/>
          <w:szCs w:val="24"/>
        </w:rPr>
        <w:t>-</w:t>
      </w:r>
    </w:p>
    <w:p w:rsidR="00E97D13" w:rsidRPr="00E96122" w:rsidRDefault="00E97D13" w:rsidP="00E97D13">
      <w:pPr>
        <w:widowControl w:val="0"/>
        <w:autoSpaceDE w:val="0"/>
        <w:autoSpaceDN w:val="0"/>
        <w:adjustRightInd w:val="0"/>
        <w:rPr>
          <w:rFonts w:ascii="Times New Roman" w:hAnsi="Times New Roman" w:cs="Times New Roman"/>
          <w:sz w:val="24"/>
          <w:szCs w:val="24"/>
        </w:rPr>
      </w:pPr>
      <w:r w:rsidRPr="00E96122">
        <w:rPr>
          <w:rFonts w:ascii="Times New Roman" w:hAnsi="Times New Roman" w:cs="Times New Roman"/>
          <w:sz w:val="24"/>
          <w:szCs w:val="24"/>
        </w:rPr>
        <w:t xml:space="preserve">«Об усилении обеспечения правопорядка, профилактики терроризма и экстремизма на территории БГИАМЗ и «Музея хлеба», О развитии видеонаблюдения в местах пребывания граждан, и.т.д. </w:t>
      </w:r>
    </w:p>
    <w:p w:rsidR="00E97D13" w:rsidRPr="00E96122" w:rsidRDefault="00E97D13" w:rsidP="00E97D13">
      <w:pPr>
        <w:widowControl w:val="0"/>
        <w:autoSpaceDE w:val="0"/>
        <w:autoSpaceDN w:val="0"/>
        <w:adjustRightInd w:val="0"/>
        <w:rPr>
          <w:rFonts w:ascii="Times New Roman" w:hAnsi="Times New Roman"/>
          <w:sz w:val="24"/>
          <w:szCs w:val="24"/>
        </w:rPr>
      </w:pPr>
      <w:r w:rsidRPr="00E96122">
        <w:rPr>
          <w:rFonts w:ascii="Times New Roman" w:hAnsi="Times New Roman"/>
          <w:sz w:val="24"/>
          <w:szCs w:val="24"/>
        </w:rPr>
        <w:t xml:space="preserve">  По каждому рассмотренному вопросу приняты соответствующие решения, определены сроки и ответственные по их исполнению.  Заседания Комиссией  проводятся ежемесячно,  регулярно проходят заслушивания всех субъектов профилактики, руководителей сельских поселений и  проводятся совместные мероприятия, направленные на предупреждение преступлений.    </w:t>
      </w:r>
    </w:p>
    <w:p w:rsidR="00E97D13" w:rsidRPr="00E96122" w:rsidRDefault="00E97D13" w:rsidP="00E97D13">
      <w:pPr>
        <w:widowControl w:val="0"/>
        <w:autoSpaceDE w:val="0"/>
        <w:autoSpaceDN w:val="0"/>
        <w:adjustRightInd w:val="0"/>
        <w:spacing w:line="240" w:lineRule="auto"/>
        <w:rPr>
          <w:sz w:val="24"/>
          <w:szCs w:val="24"/>
        </w:rPr>
      </w:pPr>
      <w:r w:rsidRPr="00E96122">
        <w:rPr>
          <w:rFonts w:ascii="Times New Roman" w:hAnsi="Times New Roman"/>
          <w:b/>
          <w:i/>
          <w:sz w:val="24"/>
          <w:szCs w:val="24"/>
        </w:rPr>
        <w:t xml:space="preserve"> </w:t>
      </w:r>
      <w:r w:rsidRPr="00E96122">
        <w:rPr>
          <w:rFonts w:ascii="Times New Roman" w:hAnsi="Times New Roman"/>
          <w:b/>
          <w:i/>
          <w:sz w:val="24"/>
          <w:szCs w:val="24"/>
          <w:lang w:val="en-US"/>
        </w:rPr>
        <w:t>V</w:t>
      </w:r>
      <w:r w:rsidRPr="00E96122">
        <w:rPr>
          <w:rFonts w:ascii="Times New Roman" w:hAnsi="Times New Roman"/>
          <w:b/>
          <w:i/>
          <w:sz w:val="24"/>
          <w:szCs w:val="24"/>
        </w:rPr>
        <w:t xml:space="preserve">   Административная комиссия.                                                                                                                                        </w:t>
      </w:r>
      <w:r w:rsidRPr="00E96122">
        <w:rPr>
          <w:rFonts w:ascii="Times New Roman" w:hAnsi="Times New Roman"/>
          <w:sz w:val="24"/>
          <w:szCs w:val="24"/>
        </w:rPr>
        <w:t xml:space="preserve">В состав межведомственной комиссии входит Административная комиссия Спасского МР РТ. Она  тесную работу ведет с ОМВД РФ по Спасскому району,  главами  сельских поселений, руководителями организаций, службой судебных приставов. Ежеквартально о деятельности административной комиссии представляется отчет в Министерство юстиции РТ.                                                                                            </w:t>
      </w:r>
      <w:r w:rsidRPr="00E96122">
        <w:rPr>
          <w:sz w:val="24"/>
          <w:szCs w:val="24"/>
        </w:rPr>
        <w:t xml:space="preserve">  </w:t>
      </w:r>
    </w:p>
    <w:p w:rsidR="00E97D13" w:rsidRPr="00E96122" w:rsidRDefault="00E97D13" w:rsidP="00E97D13">
      <w:pPr>
        <w:widowControl w:val="0"/>
        <w:autoSpaceDE w:val="0"/>
        <w:autoSpaceDN w:val="0"/>
        <w:adjustRightInd w:val="0"/>
        <w:spacing w:line="240" w:lineRule="auto"/>
        <w:rPr>
          <w:rFonts w:ascii="Times New Roman" w:hAnsi="Times New Roman" w:cs="Times New Roman"/>
          <w:sz w:val="24"/>
          <w:szCs w:val="24"/>
        </w:rPr>
      </w:pPr>
      <w:r w:rsidRPr="00E96122">
        <w:rPr>
          <w:rFonts w:ascii="Times New Roman" w:hAnsi="Times New Roman" w:cs="Times New Roman"/>
          <w:sz w:val="24"/>
          <w:szCs w:val="24"/>
        </w:rPr>
        <w:t xml:space="preserve">   За 2017 год  в ИК Спасского района поступили  143 протокола об административном правонарушении, из  них  131 протокола об административном  правонарушении составлялись уполномоченными должностными лицами. </w:t>
      </w:r>
    </w:p>
    <w:p w:rsidR="00E97D13" w:rsidRPr="00E96122" w:rsidRDefault="00E97D13" w:rsidP="00E97D13">
      <w:pPr>
        <w:widowControl w:val="0"/>
        <w:autoSpaceDE w:val="0"/>
        <w:autoSpaceDN w:val="0"/>
        <w:adjustRightInd w:val="0"/>
        <w:spacing w:line="240" w:lineRule="auto"/>
        <w:rPr>
          <w:rFonts w:ascii="Times New Roman" w:hAnsi="Times New Roman" w:cs="Times New Roman"/>
          <w:sz w:val="24"/>
          <w:szCs w:val="24"/>
        </w:rPr>
      </w:pPr>
      <w:r w:rsidRPr="00E96122">
        <w:rPr>
          <w:rFonts w:ascii="Times New Roman" w:hAnsi="Times New Roman" w:cs="Times New Roman"/>
          <w:sz w:val="24"/>
          <w:szCs w:val="24"/>
        </w:rPr>
        <w:t xml:space="preserve"> 2 протокола об административном правонарушении  поступили из МЭПР (Министерства </w:t>
      </w:r>
      <w:r w:rsidRPr="00E96122">
        <w:rPr>
          <w:rFonts w:ascii="Times New Roman" w:hAnsi="Times New Roman" w:cs="Times New Roman"/>
          <w:sz w:val="24"/>
          <w:szCs w:val="24"/>
        </w:rPr>
        <w:lastRenderedPageBreak/>
        <w:t xml:space="preserve">экологии и природных ресурсов) РТ Волжско-Камского ТУ (территориального управления) г. Чистополь, </w:t>
      </w:r>
    </w:p>
    <w:p w:rsidR="00E97D13" w:rsidRPr="00E96122" w:rsidRDefault="00E97D13" w:rsidP="00E97D13">
      <w:pPr>
        <w:widowControl w:val="0"/>
        <w:autoSpaceDE w:val="0"/>
        <w:autoSpaceDN w:val="0"/>
        <w:adjustRightInd w:val="0"/>
        <w:spacing w:line="240" w:lineRule="auto"/>
        <w:rPr>
          <w:rFonts w:ascii="Times New Roman" w:hAnsi="Times New Roman" w:cs="Times New Roman"/>
          <w:sz w:val="24"/>
          <w:szCs w:val="24"/>
        </w:rPr>
      </w:pPr>
      <w:r w:rsidRPr="00E96122">
        <w:rPr>
          <w:rFonts w:ascii="Times New Roman" w:hAnsi="Times New Roman" w:cs="Times New Roman"/>
          <w:sz w:val="24"/>
          <w:szCs w:val="24"/>
        </w:rPr>
        <w:t>10 протокол об административном правонарушении составлены по ст. 3.11 КоАП РТ  составлены – ведущим специалистом по обеспечению деятельности пунктов охраны порядка.</w:t>
      </w:r>
    </w:p>
    <w:p w:rsidR="00E97D13" w:rsidRPr="00E96122" w:rsidRDefault="00E97D13" w:rsidP="00E97D13">
      <w:pPr>
        <w:widowControl w:val="0"/>
        <w:autoSpaceDE w:val="0"/>
        <w:autoSpaceDN w:val="0"/>
        <w:adjustRightInd w:val="0"/>
        <w:spacing w:line="240" w:lineRule="auto"/>
        <w:rPr>
          <w:rFonts w:ascii="Times New Roman" w:hAnsi="Times New Roman" w:cs="Times New Roman"/>
          <w:sz w:val="24"/>
          <w:szCs w:val="24"/>
        </w:rPr>
      </w:pPr>
      <w:r w:rsidRPr="00E96122">
        <w:rPr>
          <w:rFonts w:ascii="Times New Roman" w:hAnsi="Times New Roman" w:cs="Times New Roman"/>
          <w:sz w:val="24"/>
          <w:szCs w:val="24"/>
        </w:rPr>
        <w:t xml:space="preserve">Из них: - по ст. 3.10 КоАП РТ – 1,   по статье 3.7 КоАП РТ -17, переданы в мировой суд судебного участка № 1 Спасского района для рассмотрения                                                                                                                      -по статье 2.8 КоАП РТ – 3  протокола направлены в Чистопольский территориальный орган Госалкогольной инспекции г.Чистополь ,  -по ст. 3.11 КоАП РТ- 10 рассмотрены на заседании КДНиЗП).   </w:t>
      </w:r>
    </w:p>
    <w:p w:rsidR="00E97D13" w:rsidRPr="00E96122" w:rsidRDefault="00E97D13" w:rsidP="00E97D13">
      <w:pPr>
        <w:widowControl w:val="0"/>
        <w:autoSpaceDE w:val="0"/>
        <w:autoSpaceDN w:val="0"/>
        <w:adjustRightInd w:val="0"/>
        <w:rPr>
          <w:rFonts w:ascii="Times New Roman" w:hAnsi="Times New Roman" w:cs="Times New Roman"/>
          <w:sz w:val="24"/>
          <w:szCs w:val="24"/>
        </w:rPr>
      </w:pPr>
      <w:r w:rsidRPr="00E96122">
        <w:rPr>
          <w:rFonts w:ascii="Times New Roman" w:hAnsi="Times New Roman" w:cs="Times New Roman"/>
          <w:sz w:val="24"/>
          <w:szCs w:val="24"/>
        </w:rPr>
        <w:t xml:space="preserve">по статье 3.6 КоАП РТ- 112 («Нарушение муниципальных правил благоустройства территорий поселений и городских округов»  они  рассмотрены на заседании административной комиссии (за 2017 год проведено 27 заседаний). Наложено  штрафов  на сумму 245500 рублей,   по 6 делам  объявлено устное замечание,  и производство дела прекращено; </w:t>
      </w:r>
    </w:p>
    <w:p w:rsidR="00E97D13" w:rsidRPr="00E96122" w:rsidRDefault="00E97D13" w:rsidP="00E97D13">
      <w:pPr>
        <w:pStyle w:val="a5"/>
        <w:spacing w:line="240" w:lineRule="atLeast"/>
        <w:jc w:val="both"/>
        <w:rPr>
          <w:sz w:val="24"/>
          <w:szCs w:val="24"/>
        </w:rPr>
      </w:pPr>
      <w:r w:rsidRPr="00E96122">
        <w:rPr>
          <w:sz w:val="24"/>
          <w:szCs w:val="24"/>
        </w:rPr>
        <w:t>- за 2017 год взыскано штрафов на сумму 291500 рублей (в том числе  взыскано  87000 рублей за 2016 год).</w:t>
      </w:r>
    </w:p>
    <w:p w:rsidR="00E97D13" w:rsidRPr="00E96122" w:rsidRDefault="00E97D13" w:rsidP="00E97D13">
      <w:pPr>
        <w:jc w:val="both"/>
        <w:rPr>
          <w:rFonts w:ascii="Times New Roman" w:hAnsi="Times New Roman" w:cs="Times New Roman"/>
          <w:sz w:val="24"/>
          <w:szCs w:val="24"/>
        </w:rPr>
      </w:pPr>
      <w:r w:rsidRPr="00E96122">
        <w:rPr>
          <w:rFonts w:ascii="Times New Roman" w:hAnsi="Times New Roman" w:cs="Times New Roman"/>
          <w:sz w:val="24"/>
          <w:szCs w:val="24"/>
        </w:rPr>
        <w:t xml:space="preserve">При неуплате штрафов приняты меры взысканию через службы судебных приставов. За 2017 год переданы материалы для взыскания  административных штрафов 29 протокола об административном правонарушении  на сумму 61800 рублей. </w:t>
      </w:r>
    </w:p>
    <w:p w:rsidR="00E97D13" w:rsidRPr="00E96122" w:rsidRDefault="00E97D13" w:rsidP="00E97D13">
      <w:pPr>
        <w:pStyle w:val="a5"/>
        <w:spacing w:line="240" w:lineRule="atLeast"/>
        <w:jc w:val="both"/>
        <w:rPr>
          <w:sz w:val="24"/>
          <w:szCs w:val="24"/>
        </w:rPr>
      </w:pPr>
      <w:r w:rsidRPr="00E96122">
        <w:rPr>
          <w:sz w:val="24"/>
          <w:szCs w:val="24"/>
        </w:rPr>
        <w:t xml:space="preserve">   В Спасский  РО СП УФССП России по РТ переданы материалы для взыскания  административных штрафов 29 протокола об административном правонарушении  на сумму 61800 рублей. </w:t>
      </w:r>
    </w:p>
    <w:p w:rsidR="00E97D13" w:rsidRPr="00E96122" w:rsidRDefault="00E97D13" w:rsidP="00E97D13">
      <w:pPr>
        <w:jc w:val="both"/>
        <w:rPr>
          <w:rFonts w:ascii="Times New Roman" w:hAnsi="Times New Roman" w:cs="Times New Roman"/>
          <w:sz w:val="24"/>
          <w:szCs w:val="24"/>
        </w:rPr>
      </w:pPr>
      <w:r w:rsidRPr="00E96122">
        <w:rPr>
          <w:rFonts w:ascii="Times New Roman" w:hAnsi="Times New Roman" w:cs="Times New Roman"/>
          <w:sz w:val="24"/>
          <w:szCs w:val="24"/>
        </w:rPr>
        <w:t xml:space="preserve"> Административной комиссией  проводились  выездные рейды,  совещания, в том числе в СП,                                                                                                                                                              - проводились разъяснительные работы среди  населения, ознакомление «Правилами благоустройства сельских поселений», также  и  путем освещения своей деятельности в средствах массовой информации (через газету «Новая жизнь» - «Яна тормыш»);                  </w:t>
      </w:r>
    </w:p>
    <w:p w:rsidR="00E97D13" w:rsidRPr="00E96122" w:rsidRDefault="00E97D13" w:rsidP="00E97D13">
      <w:pPr>
        <w:pStyle w:val="a5"/>
        <w:spacing w:line="240" w:lineRule="atLeast"/>
        <w:jc w:val="both"/>
        <w:rPr>
          <w:sz w:val="24"/>
          <w:szCs w:val="24"/>
        </w:rPr>
      </w:pPr>
      <w:r w:rsidRPr="00E96122">
        <w:rPr>
          <w:sz w:val="24"/>
          <w:szCs w:val="24"/>
        </w:rPr>
        <w:t xml:space="preserve">  Во исполнение распоряжения Кабинета Министров  РТ № 527–р  от 24.03.2017 г. и в  целях решения вопроса о санитарной очистки территории района и приведения ее в состояние, отвечающее санитарно-эпидемиологической и экологической безопасности населения ИК Спасского МР постановлением руководителя ИК Спасского МР РТ  от 23.03.2017 г. № 714 был объявлен «О проведении санитарно-экологического двухмесячника по очистке территории города и района».  </w:t>
      </w:r>
    </w:p>
    <w:p w:rsidR="00E97D13" w:rsidRPr="00E96122" w:rsidRDefault="00E97D13" w:rsidP="00E97D13">
      <w:pPr>
        <w:pStyle w:val="a5"/>
        <w:spacing w:line="240" w:lineRule="atLeast"/>
        <w:jc w:val="both"/>
        <w:rPr>
          <w:sz w:val="24"/>
          <w:szCs w:val="24"/>
        </w:rPr>
      </w:pPr>
      <w:r w:rsidRPr="00E96122">
        <w:rPr>
          <w:sz w:val="24"/>
          <w:szCs w:val="24"/>
        </w:rPr>
        <w:t>- Был создан оперативный штаб для координации работ по проведению двухмесячника,</w:t>
      </w:r>
    </w:p>
    <w:p w:rsidR="00E97D13" w:rsidRPr="00E96122" w:rsidRDefault="00E97D13" w:rsidP="00E97D13">
      <w:pPr>
        <w:pStyle w:val="a5"/>
        <w:spacing w:line="240" w:lineRule="atLeast"/>
        <w:jc w:val="both"/>
        <w:rPr>
          <w:sz w:val="24"/>
          <w:szCs w:val="24"/>
        </w:rPr>
      </w:pPr>
      <w:r w:rsidRPr="00E96122">
        <w:rPr>
          <w:sz w:val="24"/>
          <w:szCs w:val="24"/>
        </w:rPr>
        <w:t xml:space="preserve">- утвержден план мероприятий, направленных на улучшение санитарно-экологической обстановки в Спасском МР РТ на период двухмесячника  </w:t>
      </w:r>
    </w:p>
    <w:p w:rsidR="00E97D13" w:rsidRPr="00E96122" w:rsidRDefault="00E97D13" w:rsidP="00E97D13">
      <w:pPr>
        <w:pStyle w:val="a5"/>
        <w:spacing w:line="240" w:lineRule="atLeast"/>
        <w:jc w:val="both"/>
        <w:rPr>
          <w:sz w:val="24"/>
          <w:szCs w:val="24"/>
        </w:rPr>
      </w:pPr>
      <w:r w:rsidRPr="00E96122">
        <w:rPr>
          <w:sz w:val="24"/>
          <w:szCs w:val="24"/>
        </w:rPr>
        <w:t xml:space="preserve">-зам. руководителя ИК по социальным вопросам Афоньшина Е.А. организовывала освещение проводимых мероприятий в средствах массовой информации (газета «Новая жизнь» - «Яна тормыш»)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Всего за период проведения двухмесячника в административную комиссию поступило и рассмотрено 38 протокола об административном правонарушении   по ст.3.6 КоАП РТ, наложен штраф на сумму 80500 рублей. </w:t>
      </w:r>
    </w:p>
    <w:p w:rsidR="00E97D13" w:rsidRPr="00E96122" w:rsidRDefault="00E97D13" w:rsidP="00E97D13">
      <w:pPr>
        <w:pStyle w:val="a4"/>
        <w:rPr>
          <w:rFonts w:ascii="Times New Roman" w:hAnsi="Times New Roman"/>
          <w:b/>
          <w:i/>
          <w:sz w:val="24"/>
          <w:szCs w:val="24"/>
        </w:rPr>
      </w:pPr>
    </w:p>
    <w:p w:rsidR="00E97D13" w:rsidRPr="00E96122" w:rsidRDefault="00E97D13" w:rsidP="00E97D13">
      <w:pPr>
        <w:pStyle w:val="a4"/>
        <w:rPr>
          <w:rFonts w:ascii="Times New Roman" w:hAnsi="Times New Roman"/>
          <w:sz w:val="24"/>
          <w:szCs w:val="24"/>
        </w:rPr>
      </w:pPr>
      <w:r w:rsidRPr="00E96122">
        <w:rPr>
          <w:rFonts w:ascii="Times New Roman" w:hAnsi="Times New Roman"/>
          <w:b/>
          <w:i/>
          <w:sz w:val="24"/>
          <w:szCs w:val="24"/>
        </w:rPr>
        <w:t xml:space="preserve">КДНиЗП     </w:t>
      </w:r>
      <w:r w:rsidRPr="00E96122">
        <w:rPr>
          <w:rFonts w:ascii="Times New Roman" w:hAnsi="Times New Roman"/>
          <w:sz w:val="24"/>
          <w:szCs w:val="24"/>
        </w:rPr>
        <w:t xml:space="preserve">                                                                                                                                                   Важную роль в МКПП  имеет комиссия по делам несовершеннолетних и защите их прав (далее КДН И ЗП).                                                                                                                                                                         </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xml:space="preserve">Комиссией по делам несовершеннолетних и защите их прав в Спасском муниципальном районе за отчетный период проведено 15 заседаний. </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lastRenderedPageBreak/>
        <w:t>Рассмотрены  административные материалы всего 166, из них:</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xml:space="preserve">- 15 в отношении несовершеннолетних по ст.ст. 7.17,  12.26 ч. 2,  20.21,  12.1 ч. 1;  12.8 ч. 3,  12.7 ч. 1, 12.23 ч. 1; 6.1.1, 20.20  (наложено 13 штрафов на сумму 51000, по 2 протоколам об административных правонарушениях  было предупреждение). </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- 148 протоколов  в отношении родителей по ст. 3.11 КоАП РТ и 5.35 КоАП РФ (наложено 87 штрафов на сумму 59700 руб.),</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в отношении иных лиц по ст. 6.10 КоАП РФ поступило и рассмотрено 3 протокола  об адм. правонарушении  наложен штраф на сумму 4500 рублей.</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xml:space="preserve"> По состоянию на 31 декабря 2017 года на межведомственном социальном патронате состоит 11 неблагополучных семей, в которых проживает 22 несовершеннолетних ребёнка, на списочном учете ПДН состоит 11 несовершеннолетних (10 юношей и 1 девушка), из них: условно-осужденых - 1, употребляющих спиртные напитки  - 6, совершивших деяние до достижении возраста-1, с лишением свободы - 1, по иным обстоятельствам – 2,  </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xml:space="preserve">-4 несовершеннолетних состоящие на профилактическом учете – учащиеся техникума (от 15 до 17 лет), </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xml:space="preserve">1 - учащийся Кадетской школы интернат (от 15 до 17 лет), </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xml:space="preserve">6 - учащиеся образовательных школ (от 13 до 15 лет).  </w:t>
      </w:r>
    </w:p>
    <w:p w:rsidR="00E97D13" w:rsidRPr="00E96122" w:rsidRDefault="00E97D13" w:rsidP="00E97D13">
      <w:pPr>
        <w:spacing w:after="0" w:line="240" w:lineRule="auto"/>
        <w:jc w:val="both"/>
        <w:rPr>
          <w:rFonts w:ascii="Times New Roman" w:hAnsi="Times New Roman"/>
          <w:sz w:val="24"/>
          <w:szCs w:val="24"/>
        </w:rPr>
      </w:pPr>
      <w:r w:rsidRPr="00E96122">
        <w:rPr>
          <w:rFonts w:ascii="Times New Roman" w:eastAsia="Times New Roman" w:hAnsi="Times New Roman" w:cs="Times New Roman"/>
          <w:sz w:val="24"/>
          <w:szCs w:val="24"/>
        </w:rPr>
        <w:t xml:space="preserve"> За 12 месяцев 2017 года несовершеннолетними совершено 8 преступлений,  из них 6 преступлений совершены в группе (АППГ 8). 7- кража чужого имущества, 1-разбой, все п</w:t>
      </w:r>
      <w:r w:rsidRPr="00E96122">
        <w:rPr>
          <w:rFonts w:ascii="Times New Roman" w:eastAsia="Times New Roman" w:hAnsi="Times New Roman"/>
          <w:sz w:val="24"/>
          <w:szCs w:val="24"/>
        </w:rPr>
        <w:t>ривлечены к административной ответственности</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В целях реализации  Закона Республики Татарстан от 14 октября 2010 года № 71 – ЗРТ « О мерах по предупреждению причинения вреда здоровью детей, их физическому, интеллектуальному, психическому, духовному и нравственному развитию в Республике Татарстан»  систематически проводятся рейды с целью выявления несовершеннолетних, употребляющих спиртные напитки, а также по выявлению несовершеннолетних, находящихся в ночное время без сопровождения родителей. </w:t>
      </w:r>
    </w:p>
    <w:p w:rsidR="00E97D13" w:rsidRPr="00E96122" w:rsidRDefault="00E97D13" w:rsidP="00E97D13">
      <w:pPr>
        <w:pStyle w:val="a4"/>
        <w:rPr>
          <w:rFonts w:ascii="Times New Roman" w:hAnsi="Times New Roman"/>
          <w:b/>
          <w:sz w:val="24"/>
          <w:szCs w:val="24"/>
        </w:rPr>
      </w:pPr>
      <w:r w:rsidRPr="00E96122">
        <w:rPr>
          <w:rFonts w:ascii="Times New Roman" w:hAnsi="Times New Roman"/>
          <w:sz w:val="24"/>
          <w:szCs w:val="24"/>
        </w:rPr>
        <w:t xml:space="preserve">  В ночных рейдах участвуют представители всех субъектов профилактики, депутаты районного Совета, представители родительских комитетов, за  2017 год организовано  11  рейдов, в которых выявлено 39  несовершеннолетних, находящихся вне дома после 22.00 часов. Родители всех несовершеннолетних привлечены к административной ответственности</w:t>
      </w:r>
      <w:r w:rsidRPr="00E96122">
        <w:rPr>
          <w:rFonts w:ascii="Times New Roman" w:hAnsi="Times New Roman"/>
          <w:sz w:val="24"/>
          <w:szCs w:val="24"/>
          <w:u w:val="single"/>
        </w:rPr>
        <w:t xml:space="preserve">.                                                                                                                                         </w:t>
      </w:r>
      <w:r w:rsidRPr="00E96122">
        <w:rPr>
          <w:rFonts w:ascii="Times New Roman" w:hAnsi="Times New Roman"/>
          <w:sz w:val="24"/>
          <w:szCs w:val="24"/>
        </w:rPr>
        <w:t xml:space="preserve">По  ч. 1  ст. 3.11 КоАП РТ составлено –  39  протокола об административном правонарушении, </w:t>
      </w:r>
      <w:r w:rsidRPr="00E96122">
        <w:rPr>
          <w:rFonts w:ascii="Times New Roman" w:hAnsi="Times New Roman"/>
          <w:sz w:val="24"/>
          <w:szCs w:val="24"/>
          <w:u w:val="single"/>
        </w:rPr>
        <w:t xml:space="preserve">в </w:t>
      </w:r>
      <w:r w:rsidRPr="00E96122">
        <w:rPr>
          <w:rFonts w:ascii="Times New Roman" w:hAnsi="Times New Roman"/>
          <w:sz w:val="24"/>
          <w:szCs w:val="24"/>
        </w:rPr>
        <w:t>отношении 26 - вынесены предупреждения, 13  – наложены штрафы на сумму 18500 рублей (5 протокола по ч.1 ст. 3.11 КоАП РТ -2500 рублей, 8 протокола по ч. 2 ст. 3.11 КоАП РТ -16000 рублей.                                                                          Активизировано дежурство учителей и родителей на вечерних молодежных дискотеках.</w:t>
      </w:r>
    </w:p>
    <w:p w:rsidR="00E97D13" w:rsidRPr="00E96122" w:rsidRDefault="00E97D13" w:rsidP="00E97D13">
      <w:pPr>
        <w:spacing w:after="0" w:line="240" w:lineRule="auto"/>
        <w:jc w:val="both"/>
        <w:rPr>
          <w:rFonts w:ascii="Times New Roman" w:eastAsia="Times New Roman" w:hAnsi="Times New Roman" w:cs="Times New Roman"/>
          <w:sz w:val="24"/>
          <w:szCs w:val="24"/>
        </w:rPr>
      </w:pPr>
      <w:r w:rsidRPr="00E96122">
        <w:rPr>
          <w:rFonts w:ascii="Times New Roman" w:eastAsia="Times New Roman" w:hAnsi="Times New Roman" w:cs="Times New Roman"/>
          <w:b/>
          <w:sz w:val="24"/>
          <w:szCs w:val="24"/>
        </w:rPr>
        <w:t xml:space="preserve"> </w:t>
      </w:r>
      <w:r w:rsidRPr="00E96122">
        <w:rPr>
          <w:rFonts w:ascii="Times New Roman" w:eastAsia="Times New Roman" w:hAnsi="Times New Roman" w:cs="Times New Roman"/>
          <w:sz w:val="24"/>
          <w:szCs w:val="24"/>
        </w:rPr>
        <w:t xml:space="preserve">За 2017 год комиссией рассмотрено 60 вопросов профилактической направленности: заслушаны руководители служб и системы профилактики. </w:t>
      </w:r>
    </w:p>
    <w:p w:rsidR="00E97D13" w:rsidRPr="00E96122" w:rsidRDefault="00E97D13" w:rsidP="00E97D13">
      <w:pPr>
        <w:tabs>
          <w:tab w:val="left" w:pos="360"/>
          <w:tab w:val="left" w:pos="9540"/>
        </w:tabs>
        <w:spacing w:after="0"/>
        <w:jc w:val="both"/>
        <w:rPr>
          <w:rFonts w:ascii="Times New Roman" w:eastAsia="Times New Roman" w:hAnsi="Times New Roman" w:cs="Times New Roman"/>
          <w:color w:val="000000"/>
          <w:sz w:val="24"/>
          <w:szCs w:val="24"/>
        </w:rPr>
      </w:pPr>
      <w:r w:rsidRPr="00E96122">
        <w:rPr>
          <w:rFonts w:ascii="Times New Roman" w:eastAsia="Times New Roman" w:hAnsi="Times New Roman" w:cs="Times New Roman"/>
          <w:b/>
          <w:sz w:val="24"/>
          <w:szCs w:val="24"/>
        </w:rPr>
        <w:t xml:space="preserve">   </w:t>
      </w:r>
      <w:r w:rsidRPr="00E96122">
        <w:rPr>
          <w:rFonts w:ascii="Times New Roman" w:eastAsia="Times New Roman" w:hAnsi="Times New Roman" w:cs="Times New Roman"/>
          <w:sz w:val="24"/>
          <w:szCs w:val="24"/>
        </w:rPr>
        <w:t>В целях предупреждения безнадзорности и правонарушений несовершеннолетних, устранения причин и условий их способствующих, обеспечения занятости подростков в период летних каникул</w:t>
      </w:r>
      <w:r w:rsidRPr="00E96122">
        <w:rPr>
          <w:rFonts w:ascii="Times New Roman" w:eastAsia="Times New Roman" w:hAnsi="Times New Roman" w:cs="Times New Roman"/>
          <w:color w:val="000000"/>
          <w:sz w:val="24"/>
          <w:szCs w:val="24"/>
        </w:rPr>
        <w:t>,  на территории Спасского муниципального района в период с 01.06. по 25.08.2017 г. была проведена Межведомственная профилактическая операция «Подросток-2017».</w:t>
      </w:r>
    </w:p>
    <w:p w:rsidR="00E97D13" w:rsidRPr="00E96122" w:rsidRDefault="00E97D13" w:rsidP="00E97D13">
      <w:pPr>
        <w:spacing w:after="0"/>
        <w:jc w:val="both"/>
        <w:rPr>
          <w:rFonts w:ascii="Times New Roman" w:eastAsia="Times New Roman" w:hAnsi="Times New Roman" w:cs="Times New Roman"/>
          <w:sz w:val="24"/>
          <w:szCs w:val="24"/>
        </w:rPr>
      </w:pPr>
      <w:r w:rsidRPr="00E96122">
        <w:rPr>
          <w:rFonts w:ascii="Times New Roman" w:eastAsia="Times New Roman" w:hAnsi="Times New Roman" w:cs="Times New Roman"/>
          <w:bCs/>
          <w:sz w:val="24"/>
          <w:szCs w:val="24"/>
        </w:rPr>
        <w:t xml:space="preserve">  </w:t>
      </w:r>
      <w:r w:rsidRPr="00E96122">
        <w:rPr>
          <w:rFonts w:ascii="Times New Roman" w:eastAsia="Times New Roman" w:hAnsi="Times New Roman" w:cs="Times New Roman"/>
          <w:sz w:val="24"/>
          <w:szCs w:val="24"/>
        </w:rPr>
        <w:t xml:space="preserve"> В рамках операции «Подросток-2017» организован отдых 17 несовершеннолетних состоящих на профилактических учетах:</w:t>
      </w:r>
    </w:p>
    <w:p w:rsidR="00E97D13" w:rsidRPr="00E96122" w:rsidRDefault="00E97D13" w:rsidP="00E97D13">
      <w:pPr>
        <w:spacing w:after="0"/>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-в загородном  стационарном лагере ДООЦ «Болгар» - 10,</w:t>
      </w:r>
    </w:p>
    <w:p w:rsidR="00E97D13" w:rsidRPr="00E96122" w:rsidRDefault="00E97D13" w:rsidP="00E97D13">
      <w:pPr>
        <w:spacing w:after="0"/>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военно-патриотический лагерь «Звездный десант» - 4 ,</w:t>
      </w:r>
    </w:p>
    <w:p w:rsidR="00E97D13" w:rsidRPr="00E96122" w:rsidRDefault="00E97D13" w:rsidP="00E97D13">
      <w:pPr>
        <w:spacing w:after="0"/>
        <w:jc w:val="both"/>
        <w:rPr>
          <w:rFonts w:ascii="Times New Roman" w:eastAsia="Times New Roman" w:hAnsi="Times New Roman" w:cs="Times New Roman"/>
          <w:sz w:val="24"/>
          <w:szCs w:val="24"/>
        </w:rPr>
      </w:pPr>
      <w:r w:rsidRPr="00E96122">
        <w:rPr>
          <w:rFonts w:ascii="Times New Roman" w:eastAsia="Times New Roman" w:hAnsi="Times New Roman" w:cs="Times New Roman"/>
          <w:sz w:val="24"/>
          <w:szCs w:val="24"/>
        </w:rPr>
        <w:t xml:space="preserve">-военно-патриотический лагерь «Юный армеец» - 2 несовершеннолетних.                                       </w:t>
      </w:r>
      <w:r w:rsidRPr="00E96122">
        <w:rPr>
          <w:rFonts w:ascii="Times New Roman" w:eastAsia="Times New Roman" w:hAnsi="Times New Roman" w:cs="Times New Roman"/>
          <w:bCs/>
          <w:sz w:val="24"/>
          <w:szCs w:val="24"/>
        </w:rPr>
        <w:t xml:space="preserve"> </w:t>
      </w:r>
      <w:r w:rsidRPr="00E96122">
        <w:rPr>
          <w:rFonts w:ascii="Times New Roman" w:eastAsia="Times New Roman" w:hAnsi="Times New Roman" w:cs="Times New Roman"/>
          <w:sz w:val="24"/>
          <w:szCs w:val="24"/>
        </w:rPr>
        <w:t>Оказана помощь в организации отдыха и оздоровления детей из семей находящихся в социально опасном положении и трудной жизненной ситуации (160 детей трудоустроено в пришкольные лагеря труда и отдыха,  в том числе 10 из них, состоящие на учете СОП, 12- ТЖС, 33- дети-</w:t>
      </w:r>
      <w:r w:rsidRPr="00E96122">
        <w:rPr>
          <w:rFonts w:ascii="Times New Roman" w:eastAsia="Times New Roman" w:hAnsi="Times New Roman" w:cs="Times New Roman"/>
          <w:sz w:val="24"/>
          <w:szCs w:val="24"/>
        </w:rPr>
        <w:lastRenderedPageBreak/>
        <w:t xml:space="preserve">сироты и дети, оставшиеся без попечения родителей, из приёмных семей – 31, </w:t>
      </w:r>
      <w:r w:rsidRPr="00E96122">
        <w:rPr>
          <w:rFonts w:ascii="Times New Roman" w:eastAsia="Calibri" w:hAnsi="Times New Roman" w:cs="Times New Roman"/>
          <w:color w:val="000000"/>
          <w:sz w:val="24"/>
          <w:szCs w:val="24"/>
          <w:lang w:eastAsia="en-US"/>
        </w:rPr>
        <w:t>ПДН ОМВД России – 5).</w:t>
      </w:r>
    </w:p>
    <w:p w:rsidR="00E97D13" w:rsidRPr="00E96122" w:rsidRDefault="00E97D13" w:rsidP="00E97D13">
      <w:pPr>
        <w:spacing w:after="0"/>
        <w:jc w:val="both"/>
        <w:rPr>
          <w:sz w:val="24"/>
          <w:szCs w:val="24"/>
        </w:rPr>
      </w:pPr>
      <w:r w:rsidRPr="00E96122">
        <w:rPr>
          <w:rFonts w:ascii="Times New Roman" w:eastAsia="Times New Roman" w:hAnsi="Times New Roman" w:cs="Times New Roman"/>
          <w:color w:val="000000"/>
          <w:sz w:val="24"/>
          <w:szCs w:val="24"/>
        </w:rPr>
        <w:t xml:space="preserve">   Также проводилась работа по выявлению правонарушений связанных с вовлечением несовершеннолетних в антиобщественные действия, выявления и документирования фактов вовлечения несовершеннолетних в распитие спиртных напитков  было выявлено 1 факт. </w:t>
      </w:r>
      <w:r w:rsidRPr="00E96122">
        <w:rPr>
          <w:sz w:val="24"/>
          <w:szCs w:val="24"/>
        </w:rPr>
        <w:t xml:space="preserve">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Активизировано дежурство учителей и родителей на вечерних молодежных дискотеках. Постоянно обновляются банки данных о детях, и семьях социального риска, активно внедряются в практику социальный патронаж данных детей и семей.  </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t xml:space="preserve">В целях недопущения роста подростковой преступности в Спасском муниципальном районе  ночные рейды проводятся каждые две недели, согласно графику,  совместных рейдов,  с выездом в сельские поселения ежеквартально. В период проведения массовых мероприятий по отдельному графику, а  целях профилактики беспризорности, безнадзорности и правонарушений  органами и учреждениями системы профилактики  ведется работа по привлечению детей, состоящих на учете в КДН и ЗП,  ПДН и детей из неблагополучных семей к занятиям в секциях и кружках. Особое внимание уделялось в организации летнего отдыха и занятости детей из социально незащищенных слоев населения и несовершеннолетних, состоящих на учете в КДН и ЗП, ПДН со 100%  охватом.  </w:t>
      </w:r>
    </w:p>
    <w:p w:rsidR="00E97D13" w:rsidRPr="00E96122" w:rsidRDefault="00E97D13" w:rsidP="00E97D13">
      <w:pPr>
        <w:spacing w:line="240" w:lineRule="auto"/>
        <w:jc w:val="both"/>
        <w:rPr>
          <w:rFonts w:ascii="Times New Roman" w:hAnsi="Times New Roman" w:cs="Times New Roman"/>
          <w:sz w:val="24"/>
          <w:szCs w:val="24"/>
        </w:rPr>
      </w:pPr>
      <w:r w:rsidRPr="00E96122">
        <w:rPr>
          <w:rFonts w:ascii="Times New Roman" w:hAnsi="Times New Roman" w:cs="Times New Roman"/>
          <w:sz w:val="24"/>
          <w:szCs w:val="24"/>
        </w:rPr>
        <w:t xml:space="preserve">  В исполнении Постановления Кабинета Министров Республики Татарстан № 191 от 31.03.2016 года «Об организации отдыха детей и молодежи», исполнительным комитетом Спасского муниципального  района принято Постановление № 284 от 03.05.2017 года «Об организации отдыха детей и молодежи в Спасском муниципальном районе в 2017 году».</w:t>
      </w:r>
    </w:p>
    <w:p w:rsidR="00E97D13" w:rsidRPr="00E96122" w:rsidRDefault="00E97D13" w:rsidP="00E97D13">
      <w:pPr>
        <w:spacing w:line="240" w:lineRule="auto"/>
        <w:jc w:val="both"/>
        <w:rPr>
          <w:rFonts w:ascii="Times New Roman" w:hAnsi="Times New Roman"/>
          <w:sz w:val="24"/>
          <w:szCs w:val="24"/>
        </w:rPr>
      </w:pPr>
      <w:r w:rsidRPr="00E96122">
        <w:rPr>
          <w:rFonts w:ascii="Times New Roman" w:hAnsi="Times New Roman" w:cs="Times New Roman"/>
          <w:sz w:val="24"/>
          <w:szCs w:val="24"/>
        </w:rPr>
        <w:t xml:space="preserve">На территории Спасского муниципального района  функционировали: </w:t>
      </w:r>
      <w:r w:rsidRPr="00E96122">
        <w:rPr>
          <w:rFonts w:ascii="Times New Roman" w:hAnsi="Times New Roman"/>
          <w:sz w:val="24"/>
          <w:szCs w:val="24"/>
        </w:rPr>
        <w:t>21 –пришкольных лагерей дневного пребывания в летний период; 7-пришкольных лагерей дневного пребывания в оставшийся период (осень, зима, весна); 9 – лагерей труда и отдыха; 1 – Стационарный ДОЛ МБОУ ДОД «ДООЦ «Болгар»;  1 – Спортивно-туристический палаточный лагерь «Аргамак» с 28.07.-04.08;</w:t>
      </w:r>
    </w:p>
    <w:p w:rsidR="00E97D13" w:rsidRPr="00E96122" w:rsidRDefault="00E97D13" w:rsidP="00E97D13">
      <w:pPr>
        <w:spacing w:line="240" w:lineRule="auto"/>
        <w:jc w:val="both"/>
        <w:rPr>
          <w:rFonts w:ascii="Times New Roman" w:hAnsi="Times New Roman"/>
          <w:sz w:val="24"/>
          <w:szCs w:val="24"/>
        </w:rPr>
      </w:pPr>
      <w:r w:rsidRPr="00E96122">
        <w:rPr>
          <w:rFonts w:ascii="Times New Roman" w:hAnsi="Times New Roman"/>
          <w:sz w:val="24"/>
          <w:szCs w:val="24"/>
        </w:rPr>
        <w:t xml:space="preserve"> 1- Палаточный городок на базе Болгарского государственного историко-архитектурного музея заповедника.</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xml:space="preserve">В Спасском районе </w:t>
      </w:r>
      <w:r w:rsidRPr="00E96122">
        <w:rPr>
          <w:rFonts w:ascii="Times New Roman" w:hAnsi="Times New Roman"/>
          <w:sz w:val="24"/>
          <w:szCs w:val="24"/>
          <w:lang w:val="tt-RU"/>
        </w:rPr>
        <w:t xml:space="preserve">на </w:t>
      </w:r>
      <w:r w:rsidRPr="00E96122">
        <w:rPr>
          <w:rFonts w:ascii="Times New Roman" w:hAnsi="Times New Roman"/>
          <w:sz w:val="24"/>
          <w:szCs w:val="24"/>
        </w:rPr>
        <w:t>07.07. 201</w:t>
      </w:r>
      <w:r w:rsidRPr="00E96122">
        <w:rPr>
          <w:rFonts w:ascii="Times New Roman" w:hAnsi="Times New Roman"/>
          <w:sz w:val="24"/>
          <w:szCs w:val="24"/>
          <w:lang w:val="tt-RU"/>
        </w:rPr>
        <w:t xml:space="preserve">7 </w:t>
      </w:r>
      <w:r w:rsidRPr="00E96122">
        <w:rPr>
          <w:rFonts w:ascii="Times New Roman" w:hAnsi="Times New Roman"/>
          <w:sz w:val="24"/>
          <w:szCs w:val="24"/>
        </w:rPr>
        <w:t xml:space="preserve">года различными формами отдыха были  охвачены дети и подростки: </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пришкольных лагерях с дневным пребыванием в летний период: план – 550 человек, факт – 550; (100%)</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лагерях труда и отдыха: план – 150 человек, факт – 150; (100%)</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xml:space="preserve">- временное трудоустройство: план – 80 человек, факт </w:t>
      </w:r>
      <w:r>
        <w:rPr>
          <w:rFonts w:ascii="Times New Roman" w:hAnsi="Times New Roman"/>
          <w:sz w:val="24"/>
          <w:szCs w:val="24"/>
        </w:rPr>
        <w:t>(100</w:t>
      </w:r>
      <w:r w:rsidRPr="00E96122">
        <w:rPr>
          <w:rFonts w:ascii="Times New Roman" w:hAnsi="Times New Roman"/>
          <w:sz w:val="24"/>
          <w:szCs w:val="24"/>
        </w:rPr>
        <w:t xml:space="preserve">%) </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xml:space="preserve">- </w:t>
      </w:r>
      <w:r w:rsidRPr="00E96122">
        <w:rPr>
          <w:rFonts w:ascii="Times New Roman" w:hAnsi="Times New Roman"/>
          <w:b/>
          <w:i/>
          <w:sz w:val="24"/>
          <w:szCs w:val="24"/>
        </w:rPr>
        <w:t>Стационарном МБОУ ДОД «ДООЦ «Болгар»</w:t>
      </w:r>
      <w:r w:rsidRPr="00E96122">
        <w:rPr>
          <w:rFonts w:ascii="Times New Roman" w:hAnsi="Times New Roman"/>
          <w:sz w:val="24"/>
          <w:szCs w:val="24"/>
        </w:rPr>
        <w:t xml:space="preserve"> -  190 человек; ( - 1 смена (7 дней) – план -80 человек, факт- 56 человек; (70%/). - 2 смена (21 день) – план -110 человек, факт – 134 человек; ( 122 %/)</w:t>
      </w:r>
    </w:p>
    <w:p w:rsidR="00E97D13" w:rsidRPr="00E96122" w:rsidRDefault="00E97D13" w:rsidP="00E97D13">
      <w:pPr>
        <w:pStyle w:val="a4"/>
        <w:jc w:val="both"/>
        <w:rPr>
          <w:rFonts w:ascii="Times New Roman" w:hAnsi="Times New Roman"/>
          <w:sz w:val="24"/>
          <w:szCs w:val="24"/>
        </w:rPr>
      </w:pPr>
      <w:r w:rsidRPr="00E96122">
        <w:rPr>
          <w:rFonts w:ascii="Times New Roman" w:hAnsi="Times New Roman"/>
          <w:sz w:val="24"/>
          <w:szCs w:val="24"/>
        </w:rPr>
        <w:t>Республиканская палаточная смена «Сэлэт – Туган тел» - 2 смены по 500 человек, из них (70 человек дети Спасского муниципального района);</w:t>
      </w:r>
    </w:p>
    <w:p w:rsidR="00E97D13" w:rsidRPr="00E96122" w:rsidRDefault="00E97D13" w:rsidP="00E97D13">
      <w:pPr>
        <w:pStyle w:val="a4"/>
        <w:jc w:val="both"/>
        <w:rPr>
          <w:rFonts w:ascii="Times New Roman" w:hAnsi="Times New Roman"/>
          <w:sz w:val="24"/>
          <w:szCs w:val="24"/>
        </w:rPr>
      </w:pPr>
      <w:r w:rsidRPr="00E96122">
        <w:rPr>
          <w:sz w:val="24"/>
          <w:szCs w:val="24"/>
        </w:rPr>
        <w:t xml:space="preserve">-  </w:t>
      </w:r>
      <w:r w:rsidRPr="00E96122">
        <w:rPr>
          <w:rFonts w:ascii="Times New Roman" w:hAnsi="Times New Roman"/>
          <w:sz w:val="24"/>
          <w:szCs w:val="24"/>
        </w:rPr>
        <w:t>Республиканская профильная палаточная смена «Сэлэт – Болгар»</w:t>
      </w:r>
    </w:p>
    <w:p w:rsidR="00E97D13" w:rsidRPr="00E96122" w:rsidRDefault="00E97D13" w:rsidP="00E97D13">
      <w:pPr>
        <w:pStyle w:val="a4"/>
        <w:jc w:val="both"/>
        <w:rPr>
          <w:rFonts w:ascii="Times New Roman" w:hAnsi="Times New Roman"/>
          <w:sz w:val="24"/>
          <w:szCs w:val="24"/>
        </w:rPr>
      </w:pPr>
      <w:r w:rsidRPr="00E96122">
        <w:rPr>
          <w:rFonts w:ascii="Times New Roman" w:hAnsi="Times New Roman"/>
          <w:sz w:val="24"/>
          <w:szCs w:val="24"/>
        </w:rPr>
        <w:t xml:space="preserve"> -200 человек, из них (16 человек дети Спасского муниципального района);</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Иные лагеря на территории района:</w:t>
      </w:r>
    </w:p>
    <w:p w:rsidR="00E97D13" w:rsidRPr="00E96122" w:rsidRDefault="00E97D13" w:rsidP="00E97D13">
      <w:pPr>
        <w:pStyle w:val="a4"/>
        <w:rPr>
          <w:rFonts w:ascii="Times New Roman" w:hAnsi="Times New Roman"/>
          <w:sz w:val="24"/>
          <w:szCs w:val="24"/>
        </w:rPr>
      </w:pPr>
    </w:p>
    <w:p w:rsidR="00E97D13" w:rsidRPr="00E96122" w:rsidRDefault="00E97D13" w:rsidP="00E97D13">
      <w:pPr>
        <w:spacing w:line="240" w:lineRule="auto"/>
        <w:jc w:val="center"/>
        <w:rPr>
          <w:rFonts w:ascii="Times New Roman" w:hAnsi="Times New Roman" w:cs="Times New Roman"/>
          <w:sz w:val="24"/>
          <w:szCs w:val="24"/>
        </w:rPr>
      </w:pPr>
      <w:r w:rsidRPr="00E96122">
        <w:rPr>
          <w:rFonts w:ascii="Times New Roman" w:hAnsi="Times New Roman" w:cs="Times New Roman"/>
          <w:b/>
          <w:i/>
          <w:sz w:val="24"/>
          <w:szCs w:val="24"/>
        </w:rPr>
        <w:t>Профильная смена палаточного лагеря историко-краеведческого направления «Новое покол</w:t>
      </w:r>
      <w:r>
        <w:rPr>
          <w:rFonts w:ascii="Times New Roman" w:hAnsi="Times New Roman" w:cs="Times New Roman"/>
          <w:b/>
          <w:i/>
          <w:sz w:val="24"/>
          <w:szCs w:val="24"/>
        </w:rPr>
        <w:t>е</w:t>
      </w:r>
      <w:r w:rsidRPr="00E96122">
        <w:rPr>
          <w:rFonts w:ascii="Times New Roman" w:hAnsi="Times New Roman" w:cs="Times New Roman"/>
          <w:b/>
          <w:i/>
          <w:sz w:val="24"/>
          <w:szCs w:val="24"/>
        </w:rPr>
        <w:t xml:space="preserve">ние» г. Казань (с. Ржавец): </w:t>
      </w:r>
      <w:r w:rsidRPr="00E96122">
        <w:rPr>
          <w:rFonts w:ascii="Times New Roman" w:hAnsi="Times New Roman" w:cs="Times New Roman"/>
          <w:sz w:val="24"/>
          <w:szCs w:val="24"/>
        </w:rPr>
        <w:t>1 смена: с 12-18.07.2017г.- 70 человек; 2 смена: с 18-26.07.2017г. - 70 человек;</w:t>
      </w:r>
    </w:p>
    <w:p w:rsidR="00E97D13" w:rsidRPr="00E96122" w:rsidRDefault="00E97D13" w:rsidP="00E97D13">
      <w:pPr>
        <w:spacing w:line="240" w:lineRule="auto"/>
        <w:jc w:val="both"/>
        <w:rPr>
          <w:rFonts w:ascii="Times New Roman" w:hAnsi="Times New Roman" w:cs="Times New Roman"/>
          <w:sz w:val="24"/>
          <w:szCs w:val="24"/>
        </w:rPr>
      </w:pPr>
      <w:r w:rsidRPr="00E96122">
        <w:rPr>
          <w:rFonts w:ascii="Times New Roman" w:hAnsi="Times New Roman" w:cs="Times New Roman"/>
          <w:b/>
          <w:i/>
          <w:sz w:val="24"/>
          <w:szCs w:val="24"/>
        </w:rPr>
        <w:lastRenderedPageBreak/>
        <w:t>Гостиничный комплекс «Регина» Центр отдыха г. Казань «Ял»</w:t>
      </w:r>
      <w:r w:rsidRPr="00E96122">
        <w:rPr>
          <w:rFonts w:ascii="Times New Roman" w:hAnsi="Times New Roman" w:cs="Times New Roman"/>
          <w:sz w:val="24"/>
          <w:szCs w:val="24"/>
        </w:rPr>
        <w:t xml:space="preserve"> : 1смена; 04.06- 22.06 (18дней) 140чел., 2 смена: 26.06 – 10.07 (14дней) «Зеленные каникулы» 160 чел., 3 смена: 14.07 – 27.07 (14 дней) « Зеленные каникулы  160 чел., 4 смена: 28.07 -10.08 (14дней) «Зеленные каникулы»    120 чел.</w:t>
      </w:r>
    </w:p>
    <w:p w:rsidR="00E97D13" w:rsidRPr="00E96122" w:rsidRDefault="00E97D13" w:rsidP="00E97D13">
      <w:pPr>
        <w:spacing w:line="240" w:lineRule="auto"/>
        <w:jc w:val="center"/>
        <w:rPr>
          <w:rFonts w:ascii="Times New Roman" w:hAnsi="Times New Roman" w:cs="Times New Roman"/>
          <w:b/>
          <w:i/>
          <w:sz w:val="24"/>
          <w:szCs w:val="24"/>
        </w:rPr>
      </w:pPr>
      <w:r w:rsidRPr="00E96122">
        <w:rPr>
          <w:rFonts w:ascii="Times New Roman" w:hAnsi="Times New Roman" w:cs="Times New Roman"/>
          <w:b/>
          <w:i/>
          <w:sz w:val="24"/>
          <w:szCs w:val="24"/>
        </w:rPr>
        <w:t>Остров «Вертолетный» Республиканский центр патриотического воспитания «Отечество» совместно с партнерами.</w:t>
      </w:r>
    </w:p>
    <w:p w:rsidR="00E97D13" w:rsidRPr="00E96122" w:rsidRDefault="00E97D13" w:rsidP="00E97D13">
      <w:pPr>
        <w:spacing w:line="240" w:lineRule="auto"/>
        <w:jc w:val="both"/>
        <w:rPr>
          <w:rFonts w:ascii="Times New Roman" w:hAnsi="Times New Roman" w:cs="Times New Roman"/>
          <w:sz w:val="24"/>
          <w:szCs w:val="24"/>
        </w:rPr>
      </w:pPr>
      <w:r w:rsidRPr="00E96122">
        <w:rPr>
          <w:rFonts w:ascii="Times New Roman" w:hAnsi="Times New Roman" w:cs="Times New Roman"/>
          <w:sz w:val="24"/>
          <w:szCs w:val="24"/>
        </w:rPr>
        <w:t>04 – 08. 07.2017г. (5дней) Всероссийский слет  Поисковых отрядов  - 300чел</w:t>
      </w:r>
    </w:p>
    <w:p w:rsidR="00E97D13" w:rsidRPr="00E96122" w:rsidRDefault="00E97D13" w:rsidP="00E97D13">
      <w:pPr>
        <w:spacing w:line="240" w:lineRule="auto"/>
        <w:jc w:val="both"/>
        <w:rPr>
          <w:rFonts w:ascii="Times New Roman" w:hAnsi="Times New Roman" w:cs="Times New Roman"/>
          <w:sz w:val="24"/>
          <w:szCs w:val="24"/>
        </w:rPr>
      </w:pPr>
      <w:r w:rsidRPr="00E96122">
        <w:rPr>
          <w:rFonts w:ascii="Times New Roman" w:hAnsi="Times New Roman" w:cs="Times New Roman"/>
          <w:sz w:val="24"/>
          <w:szCs w:val="24"/>
        </w:rPr>
        <w:t>10 -23. 07.2017г. (2 смены по 7 дней) Палаточный лагерь - 150 чел.</w:t>
      </w:r>
    </w:p>
    <w:p w:rsidR="00E97D13" w:rsidRPr="00E96122" w:rsidRDefault="00E97D13" w:rsidP="00E97D13">
      <w:pPr>
        <w:spacing w:line="240" w:lineRule="auto"/>
        <w:jc w:val="both"/>
        <w:rPr>
          <w:rFonts w:ascii="Times New Roman" w:hAnsi="Times New Roman" w:cs="Times New Roman"/>
          <w:sz w:val="24"/>
          <w:szCs w:val="24"/>
        </w:rPr>
      </w:pPr>
      <w:r w:rsidRPr="00E96122">
        <w:rPr>
          <w:rFonts w:ascii="Times New Roman" w:hAnsi="Times New Roman" w:cs="Times New Roman"/>
          <w:sz w:val="24"/>
          <w:szCs w:val="24"/>
        </w:rPr>
        <w:t>21 – 23. 07.2017г. (3 дня) Всероссийский слет студенческих Поисковых отрядов-200чел.</w:t>
      </w:r>
    </w:p>
    <w:p w:rsidR="00E97D13" w:rsidRPr="00E96122" w:rsidRDefault="00E97D13" w:rsidP="00E97D13">
      <w:pPr>
        <w:spacing w:line="240" w:lineRule="auto"/>
        <w:jc w:val="both"/>
        <w:rPr>
          <w:rFonts w:ascii="Times New Roman" w:hAnsi="Times New Roman" w:cs="Times New Roman"/>
          <w:sz w:val="24"/>
          <w:szCs w:val="24"/>
        </w:rPr>
      </w:pPr>
      <w:r w:rsidRPr="00E96122">
        <w:rPr>
          <w:rFonts w:ascii="Times New Roman" w:hAnsi="Times New Roman" w:cs="Times New Roman"/>
          <w:sz w:val="24"/>
          <w:szCs w:val="24"/>
        </w:rPr>
        <w:t>Смены, для детей СОП и ТСЖ, согласно разнарядке 19 чел. ДОЛ «Раздолье»</w:t>
      </w:r>
    </w:p>
    <w:p w:rsidR="00E97D13" w:rsidRPr="00E96122" w:rsidRDefault="00E97D13" w:rsidP="00E97D13">
      <w:pPr>
        <w:spacing w:line="240" w:lineRule="auto"/>
        <w:jc w:val="both"/>
        <w:rPr>
          <w:rFonts w:ascii="Times New Roman" w:hAnsi="Times New Roman" w:cs="Times New Roman"/>
          <w:sz w:val="24"/>
          <w:szCs w:val="24"/>
        </w:rPr>
      </w:pPr>
      <w:r w:rsidRPr="00E96122">
        <w:rPr>
          <w:rFonts w:ascii="Times New Roman" w:hAnsi="Times New Roman" w:cs="Times New Roman"/>
          <w:sz w:val="24"/>
          <w:szCs w:val="24"/>
        </w:rPr>
        <w:t>Чистопольского района.</w:t>
      </w:r>
    </w:p>
    <w:p w:rsidR="00E97D13" w:rsidRPr="00E96122" w:rsidRDefault="00E97D13" w:rsidP="00E97D13">
      <w:pPr>
        <w:pStyle w:val="a4"/>
        <w:jc w:val="center"/>
        <w:rPr>
          <w:rFonts w:ascii="Times New Roman" w:hAnsi="Times New Roman"/>
          <w:b/>
          <w:i/>
          <w:sz w:val="24"/>
          <w:szCs w:val="24"/>
        </w:rPr>
      </w:pPr>
      <w:r w:rsidRPr="00E96122">
        <w:rPr>
          <w:rFonts w:ascii="Times New Roman" w:hAnsi="Times New Roman"/>
          <w:b/>
          <w:i/>
          <w:sz w:val="24"/>
          <w:szCs w:val="24"/>
        </w:rPr>
        <w:t xml:space="preserve">Оставшийся период: - пришкольных лагерях с дневным  пребыванием (осень, зима, весна) - 384 человека. </w:t>
      </w:r>
    </w:p>
    <w:p w:rsidR="00E97D13" w:rsidRPr="00E96122" w:rsidRDefault="00E97D13" w:rsidP="00E97D13">
      <w:pPr>
        <w:pStyle w:val="a4"/>
        <w:jc w:val="both"/>
        <w:rPr>
          <w:rFonts w:ascii="Times New Roman" w:hAnsi="Times New Roman"/>
          <w:sz w:val="24"/>
          <w:szCs w:val="24"/>
        </w:rPr>
      </w:pP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xml:space="preserve"> Из республиканского бюджета на организацию летнего отдыха выделено :-6961,9 тыс.рублей.</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за счет внебюджетных средств Спасского района:- 1023,10 тыс.рублей</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родительских взносов:- 959,4 тысяч рублей.</w:t>
      </w:r>
    </w:p>
    <w:p w:rsidR="00E97D13" w:rsidRPr="00E96122" w:rsidRDefault="00E97D13" w:rsidP="00E97D13">
      <w:pPr>
        <w:pStyle w:val="a9"/>
        <w:spacing w:line="240" w:lineRule="auto"/>
        <w:ind w:left="0"/>
        <w:jc w:val="both"/>
        <w:rPr>
          <w:rFonts w:ascii="Times New Roman" w:hAnsi="Times New Roman"/>
          <w:sz w:val="24"/>
          <w:szCs w:val="24"/>
        </w:rPr>
      </w:pPr>
      <w:r w:rsidRPr="00E96122">
        <w:rPr>
          <w:rFonts w:ascii="Times New Roman" w:hAnsi="Times New Roman"/>
          <w:sz w:val="24"/>
          <w:szCs w:val="24"/>
        </w:rPr>
        <w:t>- предприятий и организаций:- 63,7 тысяч рублей.</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Решением КЧС № 3-17 от 04.02.2017 года о проведении профилактических операций «Жилище - 2017» в целях обеспечения безопасных условий проживания семей с детьми на территории Спасского МР Республики Татарстан,   представители МЧС совместно с рабочей  группой  по проведению профилактических мероприятий  и осмотров жилых помещений семей,  состоящих на профилактических учетах провели осмотр,  242 многодетные семьи, в том числе 7 состоящих на межведомственном  патронате.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На 01.01.2018 года собственников жилья из числа многодетных семей и находящихся в социально-опасном положении, отключенных от газоснабжения и электроснабжения не имеется.</w:t>
      </w:r>
    </w:p>
    <w:p w:rsidR="00E97D13" w:rsidRPr="00E96122" w:rsidRDefault="00E97D13" w:rsidP="00E97D13">
      <w:pPr>
        <w:pStyle w:val="a4"/>
        <w:rPr>
          <w:rFonts w:ascii="Times New Roman" w:eastAsiaTheme="minorHAnsi" w:hAnsi="Times New Roman"/>
          <w:sz w:val="24"/>
          <w:szCs w:val="24"/>
        </w:rPr>
      </w:pPr>
      <w:r w:rsidRPr="00E96122">
        <w:rPr>
          <w:rFonts w:ascii="Times New Roman" w:hAnsi="Times New Roman"/>
          <w:sz w:val="24"/>
          <w:szCs w:val="24"/>
        </w:rPr>
        <w:t xml:space="preserve">   На территории  района фактов жестокого обращения с несовершеннолетними в 2017 году не зарегистрировано.  </w:t>
      </w:r>
      <w:r w:rsidRPr="00E96122">
        <w:rPr>
          <w:rFonts w:ascii="Times New Roman" w:hAnsi="Times New Roman"/>
          <w:sz w:val="24"/>
          <w:szCs w:val="24"/>
        </w:rPr>
        <w:fldChar w:fldCharType="begin"/>
      </w:r>
      <w:r w:rsidRPr="00E96122">
        <w:rPr>
          <w:rFonts w:ascii="Times New Roman" w:hAnsi="Times New Roman"/>
          <w:sz w:val="24"/>
          <w:szCs w:val="24"/>
        </w:rPr>
        <w:instrText xml:space="preserve"> LINK Excel.Sheet.12 "C:\\Users\\кдн\\Desktop\\отчёты за год\\отчёт).xlsx" Лист4!R20C2 \a \f 4 \h  \* MERGEFORMAT </w:instrText>
      </w:r>
      <w:r w:rsidRPr="00E96122">
        <w:rPr>
          <w:rFonts w:ascii="Times New Roman" w:hAnsi="Times New Roman"/>
          <w:sz w:val="24"/>
          <w:szCs w:val="24"/>
        </w:rPr>
        <w:fldChar w:fldCharType="separate"/>
      </w:r>
    </w:p>
    <w:p w:rsidR="00E97D13" w:rsidRPr="00E96122" w:rsidRDefault="00E97D13" w:rsidP="00E97D13">
      <w:pPr>
        <w:spacing w:after="0"/>
        <w:jc w:val="both"/>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 xml:space="preserve">  На конец отчетного периода за несовершеннолетними закреплено 11 общественных воспитателей, из них: 10 человек из образовательных учреждений, 1 из учреждения культуры. На 01.01.2018 года за несовершеннолетними закреплено 10 общественных воспитателей, все из образовательных учреждений. </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fldChar w:fldCharType="end"/>
      </w:r>
      <w:r w:rsidRPr="00E96122">
        <w:rPr>
          <w:rFonts w:ascii="Times New Roman" w:hAnsi="Times New Roman"/>
          <w:sz w:val="24"/>
          <w:szCs w:val="24"/>
        </w:rPr>
        <w:t xml:space="preserve">    Во исполнения Постановления Республиканской комиссии по делам несовершеннолетних и защите их прав от 20.09.2017 года  №11-17 «О проведении ежегодного республиканского конкурса среди общественных воспитателей несовершеннолетних «Лучший общественный воспитатель Республики Татарстан», Комиссия по делам несовершеннолетних и защите их прав Спасского муниципального района сообщает, что 18 октября 2017 года на базе МБОУ «Болгарская средняя общеобразовательная школа №1 с углубленным  изучением отдельных предметов» Спасского муниципального района РТ» проведен районный этап республиканского конкурса «Лучший общественный воспитатель  -2017».  Участвовали    4 общественных воспитателя:   Марянина Г.Р., учитель татарского языка в ГБОУ «Болгарская школа-интернат для детей с ОВЗ; Кузовкин М.Н., учитель физической культуры МБОУ  БСОШ №1; Маркарян Юлия Алексеевна, преподаватель  ГБПОУ «Спасский техникум отраслевых технологий»; Синчугов В. В. учитель физической культуры МБОУ «Кимовская СОШ»</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lastRenderedPageBreak/>
        <w:t>Состав конкурсного жюри: председатель – заместитель  Главы Спасского муниципального района С.И. Тюнев, члены: начальник отдела образования А.Н.Ермилин, ответственный  секретарь КДН и ЗП  А.П. Саиткина,  начальник  отдела культуры Ф.Ш. Низамов,</w:t>
      </w:r>
      <w:r w:rsidRPr="00E96122">
        <w:rPr>
          <w:rFonts w:ascii="Times New Roman" w:hAnsi="Times New Roman"/>
          <w:color w:val="000000"/>
          <w:sz w:val="24"/>
          <w:szCs w:val="24"/>
        </w:rPr>
        <w:t xml:space="preserve">  старший инспектор  ПДН  отдела МВД России по    Спасскому району,  Е.В. Палагина.</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t xml:space="preserve">     В конкурсную программу включены задания: «Самопрезентация», «Нестандартное решение педагогических ситуаций», «Защита индивидуальной программы». В актовом зале присутствовали группы поддержки выступающих конкурсантов, а также ЗДВР, педагогические работники городских образовательных учреждений.</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t> Итоги конкурса:</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t> 1 место – Ю.А. Маркарян</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t xml:space="preserve"> 2 место – М.Н. Кузовкин</w:t>
      </w:r>
    </w:p>
    <w:p w:rsidR="00E97D13" w:rsidRPr="00E96122" w:rsidRDefault="00E97D13" w:rsidP="00E97D13">
      <w:pPr>
        <w:pStyle w:val="a4"/>
        <w:spacing w:line="276" w:lineRule="auto"/>
        <w:jc w:val="both"/>
        <w:rPr>
          <w:rFonts w:ascii="Times New Roman" w:hAnsi="Times New Roman"/>
          <w:sz w:val="24"/>
          <w:szCs w:val="24"/>
        </w:rPr>
      </w:pPr>
      <w:r w:rsidRPr="00E96122">
        <w:rPr>
          <w:rFonts w:ascii="Times New Roman" w:hAnsi="Times New Roman"/>
          <w:sz w:val="24"/>
          <w:szCs w:val="24"/>
        </w:rPr>
        <w:t> 3 место – Г.Р. Марянина</w:t>
      </w:r>
    </w:p>
    <w:p w:rsidR="00E97D13" w:rsidRPr="00E96122" w:rsidRDefault="00E97D13" w:rsidP="00E97D13">
      <w:pPr>
        <w:pStyle w:val="a4"/>
        <w:spacing w:line="276" w:lineRule="auto"/>
        <w:ind w:firstLine="567"/>
        <w:jc w:val="both"/>
        <w:rPr>
          <w:sz w:val="24"/>
          <w:szCs w:val="24"/>
        </w:rPr>
      </w:pPr>
      <w:r w:rsidRPr="00E96122">
        <w:rPr>
          <w:rFonts w:ascii="Times New Roman" w:hAnsi="Times New Roman"/>
          <w:sz w:val="24"/>
          <w:szCs w:val="24"/>
        </w:rPr>
        <w:t>Участники конкурса награждены Дипломами, Почетными грамотами   КДН и ЗП Спасского района и памятными призами.</w:t>
      </w:r>
      <w:r w:rsidRPr="00E96122">
        <w:rPr>
          <w:sz w:val="24"/>
          <w:szCs w:val="24"/>
        </w:rPr>
        <w:t xml:space="preserve"> </w:t>
      </w:r>
    </w:p>
    <w:p w:rsidR="00E97D13" w:rsidRPr="00E96122" w:rsidRDefault="00E97D13" w:rsidP="00E97D13">
      <w:pPr>
        <w:pStyle w:val="ConsPlusNormal"/>
        <w:ind w:firstLine="540"/>
        <w:jc w:val="both"/>
        <w:rPr>
          <w:rFonts w:ascii="Times New Roman" w:hAnsi="Times New Roman" w:cs="Times New Roman"/>
          <w:sz w:val="24"/>
          <w:szCs w:val="24"/>
        </w:rPr>
      </w:pPr>
      <w:r w:rsidRPr="00E96122">
        <w:rPr>
          <w:rFonts w:ascii="Times New Roman" w:hAnsi="Times New Roman" w:cs="Times New Roman"/>
          <w:sz w:val="24"/>
          <w:szCs w:val="24"/>
        </w:rPr>
        <w:t xml:space="preserve"> Основными задачами общественных воспитателей несовершеннолетних являются:</w:t>
      </w:r>
    </w:p>
    <w:p w:rsidR="00E97D13" w:rsidRPr="00E96122" w:rsidRDefault="00E97D13" w:rsidP="00E97D13">
      <w:pPr>
        <w:pStyle w:val="ConsPlusNormal"/>
        <w:ind w:firstLine="540"/>
        <w:jc w:val="both"/>
        <w:rPr>
          <w:rFonts w:ascii="Times New Roman" w:hAnsi="Times New Roman" w:cs="Times New Roman"/>
          <w:sz w:val="24"/>
          <w:szCs w:val="24"/>
        </w:rPr>
      </w:pPr>
      <w:r w:rsidRPr="00E96122">
        <w:rPr>
          <w:rFonts w:ascii="Times New Roman" w:hAnsi="Times New Roman" w:cs="Times New Roman"/>
          <w:sz w:val="24"/>
          <w:szCs w:val="24"/>
        </w:rPr>
        <w:t>1) оказание помощи родителям или лицам, их заменяющим, в воспитании несовершеннолетних, находящихся в трудных жизненных ситуациях или склонных к нарушениям общественного порядка;</w:t>
      </w:r>
    </w:p>
    <w:p w:rsidR="00E97D13" w:rsidRPr="00E96122" w:rsidRDefault="00E97D13" w:rsidP="00E97D13">
      <w:pPr>
        <w:pStyle w:val="ConsPlusNormal"/>
        <w:ind w:firstLine="540"/>
        <w:jc w:val="both"/>
        <w:rPr>
          <w:rFonts w:ascii="Times New Roman" w:hAnsi="Times New Roman" w:cs="Times New Roman"/>
          <w:sz w:val="24"/>
          <w:szCs w:val="24"/>
        </w:rPr>
      </w:pPr>
      <w:r w:rsidRPr="00E96122">
        <w:rPr>
          <w:rFonts w:ascii="Times New Roman" w:hAnsi="Times New Roman" w:cs="Times New Roman"/>
          <w:sz w:val="24"/>
          <w:szCs w:val="24"/>
        </w:rPr>
        <w:t>2) проведение индивидуальной профилактической работы с несовершеннолетними в целях предупреждения антиобщественных действий несовершеннолетних, совершения повторных общественно опасных деяний, преступлений;</w:t>
      </w:r>
    </w:p>
    <w:p w:rsidR="00E97D13" w:rsidRPr="00E96122" w:rsidRDefault="00E97D13" w:rsidP="00E97D13">
      <w:pPr>
        <w:pStyle w:val="ConsPlusNormal"/>
        <w:ind w:firstLine="540"/>
        <w:jc w:val="both"/>
        <w:rPr>
          <w:rFonts w:ascii="Times New Roman" w:hAnsi="Times New Roman" w:cs="Times New Roman"/>
          <w:sz w:val="24"/>
          <w:szCs w:val="24"/>
        </w:rPr>
      </w:pPr>
      <w:r w:rsidRPr="00E96122">
        <w:rPr>
          <w:rFonts w:ascii="Times New Roman" w:hAnsi="Times New Roman" w:cs="Times New Roman"/>
          <w:sz w:val="24"/>
          <w:szCs w:val="24"/>
        </w:rPr>
        <w:t>4)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 беспризорности, правонарушений и антиобщественных действий несовершеннолетних;</w:t>
      </w:r>
    </w:p>
    <w:p w:rsidR="00E97D13" w:rsidRPr="00E96122" w:rsidRDefault="00E97D13" w:rsidP="00E97D13">
      <w:pPr>
        <w:pStyle w:val="ConsPlusNormal"/>
        <w:ind w:firstLine="540"/>
        <w:jc w:val="both"/>
        <w:rPr>
          <w:rFonts w:ascii="Times New Roman" w:hAnsi="Times New Roman" w:cs="Times New Roman"/>
          <w:sz w:val="24"/>
          <w:szCs w:val="24"/>
        </w:rPr>
      </w:pPr>
      <w:r w:rsidRPr="00E96122">
        <w:rPr>
          <w:rFonts w:ascii="Times New Roman" w:hAnsi="Times New Roman" w:cs="Times New Roman"/>
          <w:sz w:val="24"/>
          <w:szCs w:val="24"/>
        </w:rPr>
        <w:t xml:space="preserve"> Общественные воспитатели проводят свою работу в тесном контакте с родителями несовершеннолетнего (лицами, их заменяющими), органами и учреждениями системы профилактики безнадзорности и правонарушений несовершеннолетних, отчёты о работе общественных воспитателей заслушивается на заседаниях комиссии.</w:t>
      </w:r>
    </w:p>
    <w:p w:rsidR="00E97D13" w:rsidRPr="00E96122" w:rsidRDefault="00E97D13" w:rsidP="00E97D13">
      <w:pPr>
        <w:rPr>
          <w:sz w:val="24"/>
          <w:szCs w:val="24"/>
        </w:rPr>
      </w:pPr>
    </w:p>
    <w:p w:rsidR="00E97D13" w:rsidRPr="00E96122" w:rsidRDefault="00E97D13" w:rsidP="00E97D13">
      <w:pPr>
        <w:pStyle w:val="a4"/>
        <w:rPr>
          <w:rFonts w:ascii="Times New Roman" w:hAnsi="Times New Roman"/>
          <w:sz w:val="24"/>
          <w:szCs w:val="24"/>
        </w:rPr>
      </w:pPr>
      <w:r w:rsidRPr="00E96122">
        <w:rPr>
          <w:rFonts w:ascii="Times New Roman" w:hAnsi="Times New Roman"/>
          <w:b/>
          <w:i/>
          <w:sz w:val="24"/>
          <w:szCs w:val="24"/>
        </w:rPr>
        <w:t xml:space="preserve">     Соц. Защита</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На  конец  отчетного периода  в отделении социальной помощи семье и детям ГАУСО КЦСОН «Расссвет»  на социальном  патронаже стоит 11 семей, находящихся в социально опасном положении, в них 22 несовершеннолетних детей.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Возрастная  категория несовершеннолетних из целевой группы: 7 ребенка дошкольного возраста и 15 детей школьного.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Социально-демографические группы семей, находящихся на межведомственном социальном патронировании: неполных семей- 6, в них  проживает 9 несовершеннолетних детей, из них 1 семья многодетная , в которой  -  3 несовершеннолетних; одинокие матери, воспитывающие детей без установления отцовства – 2 семьи, в них 4 несовершеннолетних;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полных  семей – 5, в них 13 несовершеннолетних детей, из них 2 многодетных семьи с 7 несовершеннолетними.</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Согласно Положению о межведомственной муниципальной системе социального патронирования семей и детей, находящихся в социально опасном положении, утвержденного Постановлением РКДН и ЗП от 05.11.2007 г. № 12-07 заседание МСРК проводится 2 раза в месяц.   За отчетный период было проведено 23  заседания межведомственного муниципального социально – реабилитационного консилиума (МСРК),  рассмотрено  55семей, в которых проживает 116 несовершеннолетних. Выявлено и поставлено на межведомственный учет и социальный патронат – 12 семей, в них 26 несовершеннолетних.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lastRenderedPageBreak/>
        <w:t xml:space="preserve">С целью выявления семейного неблагополучия в районе функционирует участковая социальная служба, территория района разделена на 4 участка, за которыми закреплены кураторы-специалисты отделения социальной помощи семье и детям КЦСОН  «Рассвет».   На отчетный период большинство семей состоят на межведомственном патронате по причине злоупотребления родителей (законных представителей) алкоголем – 10 семей/ 20 несовершеннолетних (91%), по причине жестокого обращения родителей с несовершеннолетними: физическое насилие – 1 семья/2 н/л (9%)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Запланировано и организовано 37 рейдов, в ходе которых обследовано 94 семьи, в них 176 несовершеннолетних. Основными причинами социально опасного положения и трудной жизненной ситуации семьи и детей в районе является злоупотребление спиртными напитками родителей, в связи с этим – невыполнение родительских обязанностей.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Снято с межведомственного учета и социального патроната  – 12 семей, в них 29 несовершеннолетних, из них:</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- 10 семей, в них 20 несовершеннолетних, в связи с достижением положительного результата, прошли полную реабилитацию;</w:t>
      </w:r>
    </w:p>
    <w:p w:rsidR="00E97D13" w:rsidRDefault="00E97D13" w:rsidP="00E97D13">
      <w:pPr>
        <w:pStyle w:val="a4"/>
        <w:rPr>
          <w:rFonts w:ascii="Times New Roman" w:hAnsi="Times New Roman"/>
          <w:sz w:val="24"/>
          <w:szCs w:val="24"/>
          <w:u w:val="single"/>
        </w:rPr>
      </w:pPr>
      <w:r w:rsidRPr="00E96122">
        <w:rPr>
          <w:rFonts w:ascii="Times New Roman" w:hAnsi="Times New Roman"/>
          <w:sz w:val="24"/>
          <w:szCs w:val="24"/>
        </w:rPr>
        <w:t>- 2 семьи, в них 9 несовершеннолетних, без достижения результата реабилитации</w:t>
      </w:r>
      <w:r>
        <w:rPr>
          <w:rFonts w:ascii="Times New Roman" w:hAnsi="Times New Roman"/>
          <w:sz w:val="24"/>
          <w:szCs w:val="24"/>
        </w:rPr>
        <w:t xml:space="preserve">. </w:t>
      </w:r>
    </w:p>
    <w:p w:rsidR="00E97D13" w:rsidRPr="00F41279" w:rsidRDefault="00E97D13" w:rsidP="00E97D13">
      <w:pPr>
        <w:pStyle w:val="a4"/>
        <w:rPr>
          <w:rFonts w:ascii="Times New Roman" w:hAnsi="Times New Roman"/>
          <w:sz w:val="24"/>
          <w:szCs w:val="24"/>
        </w:rPr>
      </w:pPr>
      <w:r w:rsidRPr="00F41279">
        <w:rPr>
          <w:rFonts w:ascii="Times New Roman" w:hAnsi="Times New Roman"/>
          <w:sz w:val="24"/>
          <w:szCs w:val="24"/>
        </w:rPr>
        <w:t xml:space="preserve">  1 семья с 1 несовершеннолетним в связи с лишением родительских прав,   0 семей 2  н</w:t>
      </w:r>
      <w:r>
        <w:rPr>
          <w:rFonts w:ascii="Times New Roman" w:hAnsi="Times New Roman"/>
          <w:sz w:val="24"/>
          <w:szCs w:val="24"/>
        </w:rPr>
        <w:t xml:space="preserve">/л </w:t>
      </w:r>
      <w:r w:rsidRPr="00F41279">
        <w:rPr>
          <w:rFonts w:ascii="Times New Roman" w:hAnsi="Times New Roman"/>
          <w:sz w:val="24"/>
          <w:szCs w:val="24"/>
        </w:rPr>
        <w:t xml:space="preserve"> дет</w:t>
      </w:r>
      <w:r>
        <w:rPr>
          <w:rFonts w:ascii="Times New Roman" w:hAnsi="Times New Roman"/>
          <w:sz w:val="24"/>
          <w:szCs w:val="24"/>
        </w:rPr>
        <w:t xml:space="preserve">ьми </w:t>
      </w:r>
      <w:r w:rsidRPr="00F41279">
        <w:rPr>
          <w:rFonts w:ascii="Times New Roman" w:hAnsi="Times New Roman"/>
          <w:sz w:val="24"/>
          <w:szCs w:val="24"/>
        </w:rPr>
        <w:t xml:space="preserve"> переданы в другую семью (расторгнут договор приемной семьи), а 1 семья – 6 н/л детей   в связи  с достижением 18 летия (правонарушитель).   </w:t>
      </w:r>
    </w:p>
    <w:p w:rsidR="00E97D13" w:rsidRPr="00E96122" w:rsidRDefault="00E97D13" w:rsidP="00E97D13">
      <w:pPr>
        <w:pStyle w:val="a4"/>
        <w:rPr>
          <w:rFonts w:ascii="Times New Roman" w:hAnsi="Times New Roman"/>
          <w:b/>
          <w:i/>
          <w:sz w:val="24"/>
          <w:szCs w:val="24"/>
        </w:rPr>
      </w:pPr>
    </w:p>
    <w:p w:rsidR="00E97D13" w:rsidRPr="00E96122" w:rsidRDefault="00E97D13" w:rsidP="00E97D13">
      <w:pPr>
        <w:pStyle w:val="a4"/>
        <w:rPr>
          <w:rFonts w:ascii="Times New Roman" w:hAnsi="Times New Roman"/>
          <w:sz w:val="24"/>
          <w:szCs w:val="24"/>
          <w:u w:val="single"/>
        </w:rPr>
      </w:pPr>
      <w:r w:rsidRPr="00E96122">
        <w:rPr>
          <w:rFonts w:ascii="Times New Roman" w:hAnsi="Times New Roman"/>
          <w:b/>
          <w:i/>
          <w:sz w:val="24"/>
          <w:szCs w:val="24"/>
        </w:rPr>
        <w:t xml:space="preserve">     </w:t>
      </w:r>
      <w:r w:rsidRPr="00E96122">
        <w:rPr>
          <w:rFonts w:ascii="Times New Roman" w:hAnsi="Times New Roman"/>
          <w:b/>
          <w:i/>
          <w:sz w:val="24"/>
          <w:szCs w:val="24"/>
          <w:u w:val="single"/>
        </w:rPr>
        <w:t>ЦЗН</w:t>
      </w:r>
      <w:r w:rsidRPr="00E96122">
        <w:rPr>
          <w:rFonts w:ascii="Times New Roman" w:hAnsi="Times New Roman"/>
          <w:sz w:val="24"/>
          <w:szCs w:val="24"/>
          <w:u w:val="single"/>
        </w:rPr>
        <w:t xml:space="preserve">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С целью профилактики беспризорности, безнадзорности несовершеннолетних граждан и совершаемых преступлений, а также получения ими профессиональных навыков, адаптации к трудовой деятельности ежегодно органами службы занятости осуществляется временное трудоустройство несовершеннолетних граждан в возрасте от 14 до 18 лет в свободное от учебы время.</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 2017 г  работа ведется с Программой содействия занятости населения в Спасском районе, которая согласовывается с Исполнительным комитетом Спасского МР и утверждается Министерством труда, занятости и социальной защиты Республики Татарстан. Контрольные показатели на 2017 г по трудоустройству несовершеннолетних граждан 80 человек.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 2017 году программой «Отдых, оздоровление, занятость детей и молодежи в Спасском районе»   трудоустроено  на временные работы 81  подросток.  На эти цели выделены средства республиканского  бюджета (РБ) в сумме 123.3 тыс, руб., которые освоены в полном объеме. Из местного бюджета (МБ) было выделено и выплачено 47.035 тыс. рублей.</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Для временного трудоустройства несовершеннолетних граждан центром занятости населения было заключено в 2017 году – 8 договоров.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Подросткам, трудоустроенным через ЦЗН,  осуществлялась выплата материальной поддержки в размере 17000  рублей  при отработке 1 календарного месяца  (приказ МТЗиСЗ  РТ № 917 от 15.12.2015 года «О размере материальной поддержки несовершеннолетних граждан на период временного трудоустройства в 2017 году».</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Приоритетным  правом при трудоустройстве пользовались дети, особо нуждающиеся в социальной защите, в том числе из малообеспеченных и неблагополучных семей, их количество составило около 40% (40 чел.) от общего количества трудоустроенных (81чел.), в том числе:</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дети из многодетных семей -19 человек,                                                                                                        - СОП-  6 человек,                                                                                                                                                                 - из неполных  семей -9 человек,                                                                                                          - опекунские – 2 человека и из малообеспеченных семей 10 детей.</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 2017 году в ГКУ ЦЗН Спасского района из числа лиц, освободившихся из мест лишения свободы обратились 5 человек, из них 2 трудоустроены на постоянную работу; 1 – человек направлен на профессиональное обучение по профессии тракторист-машинист.</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w:t>
      </w:r>
    </w:p>
    <w:p w:rsidR="00E97D13" w:rsidRPr="00E96122" w:rsidRDefault="00E97D13" w:rsidP="00E97D13">
      <w:pPr>
        <w:pStyle w:val="a4"/>
        <w:rPr>
          <w:rFonts w:ascii="Times New Roman" w:hAnsi="Times New Roman"/>
          <w:b/>
          <w:i/>
          <w:sz w:val="24"/>
          <w:szCs w:val="24"/>
        </w:rPr>
      </w:pPr>
      <w:r w:rsidRPr="00E96122">
        <w:rPr>
          <w:rFonts w:ascii="Times New Roman" w:hAnsi="Times New Roman"/>
          <w:sz w:val="24"/>
          <w:szCs w:val="24"/>
        </w:rPr>
        <w:t xml:space="preserve"> </w:t>
      </w:r>
      <w:r w:rsidRPr="00E96122">
        <w:rPr>
          <w:rFonts w:ascii="Times New Roman" w:hAnsi="Times New Roman"/>
          <w:b/>
          <w:i/>
          <w:sz w:val="24"/>
          <w:szCs w:val="24"/>
        </w:rPr>
        <w:t>ООиП</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lastRenderedPageBreak/>
        <w:t xml:space="preserve">В целях реализации «Комплексной программы профилактики правонарушений Спасского МР  на 2017-2021 годы» большую роль  играют отдел опеки и попечительства, а именно они рассматривают наиболее сложные и спорные случаи и связанные с жилищными, имущественными и другими вопросами, затрагивающими права и законные интересы несовершеннолетних детей и совершеннолетних лиц, признанных судом недееспособными или ограниченно недееспособными, совершеннолетних лиц, которые по состоянию здоровья не могут самостоятельно осуществлять свои права и выполнять свои обязанности, нуждающихся в установлении над ними опеки или попечительства. Орган опеки и попечительства рассматривает спорные вопросы между родителями по воспитанию детей, в случае необходимости представляют интересы несовершеннолетних детей в судах  и других государственных органов. </w:t>
      </w:r>
    </w:p>
    <w:p w:rsidR="00E97D13" w:rsidRPr="00E96122" w:rsidRDefault="00E97D13" w:rsidP="00E97D13">
      <w:pPr>
        <w:shd w:val="clear" w:color="auto" w:fill="FFFFFF"/>
        <w:spacing w:after="0" w:line="240" w:lineRule="auto"/>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На 01.01.2017 года в Спасском муниципальном районе Республики Татарстан всего находились 207 детей-сирот и детей, оставшихся без попечения родителей,  все воспитывались  в 130 замещающих семьях, из них: 111 несовершеннолетних детей  - в 55 приёмных семьях,  96 несовершеннолетних детей   в - 75 опекунских семьях. 9 детей находятся под усыновлением.</w:t>
      </w:r>
    </w:p>
    <w:p w:rsidR="00E97D13" w:rsidRPr="00E96122" w:rsidRDefault="00E97D13" w:rsidP="00E97D13">
      <w:pPr>
        <w:shd w:val="clear" w:color="auto" w:fill="FFFFFF"/>
        <w:spacing w:after="0" w:line="240" w:lineRule="auto"/>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Наконец 2017 года количество приёмных семей- 55, детей в них- 96,  опекунских семей- 70, детей в них- 88.  Всего на конец года- 120 замещающих семей, детей в них- 184 (из них 19 детей - инвалида).</w:t>
      </w:r>
    </w:p>
    <w:p w:rsidR="00E97D13" w:rsidRPr="00E96122" w:rsidRDefault="00E97D13" w:rsidP="00E97D13">
      <w:pPr>
        <w:shd w:val="clear" w:color="auto" w:fill="FFFFFF"/>
        <w:spacing w:after="0" w:line="240" w:lineRule="auto"/>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Все опекуны (попечители) получают ежемесячное пособие на содержание ребёнка дошкольного возраста: 7989 рублей, на школьника- 9214 рублей. Приёмные родители получают вознаграждение в размере 3000 рублей на каждого приёмного ребёнка.</w:t>
      </w:r>
    </w:p>
    <w:tbl>
      <w:tblPr>
        <w:tblW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E97D13" w:rsidRPr="00E96122" w:rsidTr="0051399F">
        <w:tc>
          <w:tcPr>
            <w:tcW w:w="1559" w:type="dxa"/>
            <w:tcBorders>
              <w:top w:val="single" w:sz="4" w:space="0" w:color="FFFFFF"/>
              <w:left w:val="single" w:sz="4" w:space="0" w:color="FFFFFF"/>
              <w:bottom w:val="single" w:sz="4" w:space="0" w:color="FFFFFF"/>
              <w:right w:val="single" w:sz="4" w:space="0" w:color="FFFFFF"/>
            </w:tcBorders>
          </w:tcPr>
          <w:p w:rsidR="00E97D13" w:rsidRPr="00E96122" w:rsidRDefault="00E97D13" w:rsidP="0051399F">
            <w:pPr>
              <w:spacing w:after="0" w:line="240" w:lineRule="auto"/>
              <w:rPr>
                <w:rFonts w:ascii="Times New Roman" w:hAnsi="Times New Roman"/>
                <w:sz w:val="24"/>
                <w:szCs w:val="24"/>
              </w:rPr>
            </w:pPr>
          </w:p>
        </w:tc>
        <w:tc>
          <w:tcPr>
            <w:tcW w:w="1559" w:type="dxa"/>
            <w:tcBorders>
              <w:top w:val="single" w:sz="4" w:space="0" w:color="FFFFFF"/>
              <w:left w:val="single" w:sz="4" w:space="0" w:color="FFFFFF"/>
              <w:bottom w:val="single" w:sz="4" w:space="0" w:color="FFFFFF"/>
              <w:right w:val="single" w:sz="4" w:space="0" w:color="FFFFFF"/>
            </w:tcBorders>
          </w:tcPr>
          <w:p w:rsidR="00E97D13" w:rsidRPr="00E96122" w:rsidRDefault="00E97D13" w:rsidP="0051399F">
            <w:pPr>
              <w:spacing w:after="0"/>
              <w:jc w:val="center"/>
              <w:rPr>
                <w:rFonts w:ascii="Times New Roman" w:hAnsi="Times New Roman"/>
                <w:sz w:val="24"/>
                <w:szCs w:val="24"/>
              </w:rPr>
            </w:pPr>
          </w:p>
        </w:tc>
      </w:tr>
    </w:tbl>
    <w:p w:rsidR="00E97D13" w:rsidRPr="00E96122" w:rsidRDefault="00E97D13" w:rsidP="00E97D13">
      <w:pPr>
        <w:jc w:val="right"/>
        <w:rPr>
          <w:sz w:val="24"/>
          <w:szCs w:val="24"/>
        </w:rPr>
      </w:pPr>
      <w:r w:rsidRPr="00E96122">
        <w:rPr>
          <w:noProof/>
          <w:sz w:val="24"/>
          <w:szCs w:val="24"/>
        </w:rPr>
        <w:drawing>
          <wp:inline distT="0" distB="0" distL="0" distR="0" wp14:anchorId="7C57E3BB" wp14:editId="52C86E13">
            <wp:extent cx="5591175" cy="24955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E96122">
        <w:rPr>
          <w:sz w:val="24"/>
          <w:szCs w:val="24"/>
        </w:rPr>
        <w:t xml:space="preserve"> 1</w:t>
      </w:r>
    </w:p>
    <w:p w:rsidR="00E97D13" w:rsidRPr="00E96122" w:rsidRDefault="00E97D13" w:rsidP="00E97D13">
      <w:pPr>
        <w:rPr>
          <w:rFonts w:ascii="Times New Roman" w:hAnsi="Times New Roman"/>
          <w:b/>
          <w:i/>
          <w:sz w:val="24"/>
          <w:szCs w:val="24"/>
        </w:rPr>
      </w:pPr>
      <w:r w:rsidRPr="00E96122">
        <w:rPr>
          <w:rFonts w:ascii="Times New Roman" w:hAnsi="Times New Roman"/>
          <w:b/>
          <w:i/>
          <w:sz w:val="24"/>
          <w:szCs w:val="24"/>
        </w:rPr>
        <w:t>Снижение количества детей в замещающих семьях на 9%, в связи с достижением детьми совершеннолетия и 2-х расторжений  по инициативе опекунов (попечителей) по уважительным причинам.</w:t>
      </w:r>
    </w:p>
    <w:tbl>
      <w:tblPr>
        <w:tblW w:w="1087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9"/>
        <w:gridCol w:w="1894"/>
      </w:tblGrid>
      <w:tr w:rsidR="00E97D13" w:rsidRPr="00E96122" w:rsidTr="0051399F">
        <w:trPr>
          <w:trHeight w:val="504"/>
        </w:trPr>
        <w:tc>
          <w:tcPr>
            <w:tcW w:w="8581" w:type="dxa"/>
            <w:tcBorders>
              <w:top w:val="single" w:sz="4" w:space="0" w:color="FFFFFF"/>
              <w:left w:val="single" w:sz="4" w:space="0" w:color="FFFFFF"/>
              <w:bottom w:val="single" w:sz="4" w:space="0" w:color="FFFFFF"/>
              <w:right w:val="single" w:sz="4" w:space="0" w:color="FFFFFF"/>
            </w:tcBorders>
          </w:tcPr>
          <w:p w:rsidR="00E97D13" w:rsidRPr="00E96122" w:rsidRDefault="00E97D13" w:rsidP="0051399F">
            <w:pPr>
              <w:pStyle w:val="a9"/>
              <w:spacing w:after="0" w:line="240" w:lineRule="auto"/>
              <w:ind w:left="998"/>
              <w:rPr>
                <w:rFonts w:ascii="Times New Roman" w:hAnsi="Times New Roman"/>
                <w:sz w:val="24"/>
                <w:szCs w:val="24"/>
              </w:rPr>
            </w:pPr>
            <w:r w:rsidRPr="00E96122">
              <w:rPr>
                <w:rFonts w:ascii="Times New Roman" w:eastAsia="Times New Roman" w:hAnsi="Times New Roman"/>
                <w:color w:val="000000"/>
                <w:sz w:val="24"/>
                <w:szCs w:val="24"/>
                <w:lang w:eastAsia="ru-RU"/>
              </w:rPr>
              <w:t>Отделом опеки и попечительства в отношении несовершеннолетних  ведется постоянная работа по своевременному выявлению, устройству и учету детей, оставшихся без попечения родителей. Сроки устройства соблюдаются.</w:t>
            </w:r>
            <w:r w:rsidRPr="00E96122">
              <w:rPr>
                <w:rFonts w:ascii="Times New Roman" w:eastAsia="Times New Roman" w:hAnsi="Times New Roman"/>
                <w:color w:val="000000"/>
                <w:sz w:val="24"/>
                <w:szCs w:val="24"/>
              </w:rPr>
              <w:t xml:space="preserve"> Количество родителей лишенных родительских прав 7 в отношении 8 детей. Количество детей, оставшихся без попечения родителей -3,                                         количество детей, оставшихся проживать со вторым родителем-5,  к</w:t>
            </w:r>
            <w:r w:rsidRPr="00E96122">
              <w:rPr>
                <w:rFonts w:ascii="Times New Roman" w:hAnsi="Times New Roman"/>
                <w:sz w:val="24"/>
                <w:szCs w:val="24"/>
              </w:rPr>
              <w:t>оличество детей, устроенных в приёмную семью -1,                                         количество детей, устроенных под опеку (попечительство) – 2.</w:t>
            </w:r>
          </w:p>
        </w:tc>
        <w:tc>
          <w:tcPr>
            <w:tcW w:w="2298" w:type="dxa"/>
            <w:tcBorders>
              <w:top w:val="single" w:sz="4" w:space="0" w:color="FFFFFF"/>
              <w:left w:val="single" w:sz="4" w:space="0" w:color="FFFFFF"/>
              <w:bottom w:val="single" w:sz="4" w:space="0" w:color="FFFFFF"/>
              <w:right w:val="single" w:sz="4" w:space="0" w:color="FFFFFF"/>
            </w:tcBorders>
          </w:tcPr>
          <w:p w:rsidR="00E97D13" w:rsidRPr="00E96122" w:rsidRDefault="00E97D13" w:rsidP="0051399F">
            <w:pPr>
              <w:spacing w:after="0" w:line="240" w:lineRule="auto"/>
              <w:ind w:right="-1389"/>
              <w:rPr>
                <w:rFonts w:ascii="Times New Roman" w:hAnsi="Times New Roman"/>
                <w:b/>
                <w:sz w:val="24"/>
                <w:szCs w:val="24"/>
              </w:rPr>
            </w:pPr>
          </w:p>
        </w:tc>
      </w:tr>
      <w:tr w:rsidR="00E97D13" w:rsidRPr="00E96122" w:rsidTr="0051399F">
        <w:trPr>
          <w:trHeight w:val="504"/>
        </w:trPr>
        <w:tc>
          <w:tcPr>
            <w:tcW w:w="8581" w:type="dxa"/>
            <w:tcBorders>
              <w:top w:val="single" w:sz="4" w:space="0" w:color="FFFFFF"/>
              <w:left w:val="single" w:sz="4" w:space="0" w:color="FFFFFF"/>
              <w:bottom w:val="single" w:sz="4" w:space="0" w:color="FFFFFF"/>
              <w:right w:val="single" w:sz="4" w:space="0" w:color="FFFFFF"/>
            </w:tcBorders>
          </w:tcPr>
          <w:p w:rsidR="00E97D13" w:rsidRPr="00E96122" w:rsidRDefault="00E97D13" w:rsidP="0051399F">
            <w:pPr>
              <w:pStyle w:val="a9"/>
              <w:spacing w:after="0" w:line="240" w:lineRule="auto"/>
              <w:ind w:left="998"/>
              <w:rPr>
                <w:rFonts w:ascii="Times New Roman" w:hAnsi="Times New Roman"/>
                <w:sz w:val="24"/>
                <w:szCs w:val="24"/>
              </w:rPr>
            </w:pPr>
          </w:p>
        </w:tc>
        <w:tc>
          <w:tcPr>
            <w:tcW w:w="2298" w:type="dxa"/>
            <w:tcBorders>
              <w:top w:val="single" w:sz="4" w:space="0" w:color="FFFFFF"/>
              <w:left w:val="single" w:sz="4" w:space="0" w:color="FFFFFF"/>
              <w:bottom w:val="single" w:sz="4" w:space="0" w:color="FFFFFF"/>
              <w:right w:val="single" w:sz="4" w:space="0" w:color="FFFFFF"/>
            </w:tcBorders>
          </w:tcPr>
          <w:p w:rsidR="00E97D13" w:rsidRPr="00E96122" w:rsidRDefault="00E97D13" w:rsidP="0051399F">
            <w:pPr>
              <w:spacing w:after="0" w:line="240" w:lineRule="auto"/>
              <w:ind w:right="-1389"/>
              <w:rPr>
                <w:rFonts w:ascii="Times New Roman" w:hAnsi="Times New Roman"/>
                <w:b/>
                <w:sz w:val="24"/>
                <w:szCs w:val="24"/>
              </w:rPr>
            </w:pPr>
          </w:p>
        </w:tc>
      </w:tr>
      <w:tr w:rsidR="00E97D13" w:rsidRPr="00E96122" w:rsidTr="0051399F">
        <w:trPr>
          <w:trHeight w:val="1852"/>
        </w:trPr>
        <w:tc>
          <w:tcPr>
            <w:tcW w:w="10879" w:type="dxa"/>
            <w:gridSpan w:val="2"/>
            <w:tcBorders>
              <w:top w:val="single" w:sz="4" w:space="0" w:color="FFFFFF"/>
              <w:left w:val="single" w:sz="4" w:space="0" w:color="FFFFFF"/>
              <w:bottom w:val="single" w:sz="4" w:space="0" w:color="FFFFFF"/>
              <w:right w:val="single" w:sz="4" w:space="0" w:color="FFFFFF"/>
            </w:tcBorders>
          </w:tcPr>
          <w:p w:rsidR="00E97D13" w:rsidRPr="00E96122" w:rsidRDefault="00E97D13" w:rsidP="0051399F">
            <w:pPr>
              <w:pStyle w:val="a9"/>
              <w:spacing w:after="0" w:line="240" w:lineRule="auto"/>
              <w:ind w:left="998" w:right="-398"/>
              <w:rPr>
                <w:rFonts w:ascii="Times New Roman" w:hAnsi="Times New Roman"/>
                <w:b/>
                <w:i/>
                <w:sz w:val="24"/>
                <w:szCs w:val="24"/>
              </w:rPr>
            </w:pPr>
            <w:r w:rsidRPr="00E96122">
              <w:rPr>
                <w:rFonts w:ascii="Times New Roman" w:hAnsi="Times New Roman"/>
                <w:b/>
                <w:i/>
                <w:sz w:val="24"/>
                <w:szCs w:val="24"/>
              </w:rPr>
              <w:lastRenderedPageBreak/>
              <w:t>Количество впервые выявленных и жизнеустроенных в замещающие семьи Спасского района РТ  - 100%</w:t>
            </w:r>
          </w:p>
          <w:p w:rsidR="00E97D13" w:rsidRPr="00E96122" w:rsidRDefault="00E97D13" w:rsidP="0051399F">
            <w:pPr>
              <w:pStyle w:val="a9"/>
              <w:spacing w:after="0" w:line="276" w:lineRule="auto"/>
              <w:ind w:left="998" w:right="-250"/>
              <w:rPr>
                <w:rFonts w:ascii="Times New Roman" w:eastAsia="Times New Roman" w:hAnsi="Times New Roman"/>
                <w:color w:val="000000"/>
                <w:sz w:val="24"/>
                <w:szCs w:val="24"/>
              </w:rPr>
            </w:pPr>
            <w:r w:rsidRPr="00E96122">
              <w:rPr>
                <w:rFonts w:ascii="Times New Roman" w:hAnsi="Times New Roman"/>
                <w:sz w:val="24"/>
                <w:szCs w:val="24"/>
              </w:rPr>
              <w:t xml:space="preserve">Восстановлены в родительских правах  3 матери, в отношении 4-х несовершеннолетних. Дети из замещающих семей возвращены в кровные семьи. </w:t>
            </w:r>
            <w:r w:rsidRPr="00E96122">
              <w:rPr>
                <w:rFonts w:ascii="Times New Roman" w:eastAsia="Times New Roman" w:hAnsi="Times New Roman"/>
                <w:color w:val="000000"/>
                <w:sz w:val="24"/>
                <w:szCs w:val="24"/>
              </w:rPr>
              <w:t xml:space="preserve">В настоящее время на учете состоят 3 кандидата в приёмные родители и еще 2 человека готовят документы, необходимые для постановки на учет в качестве кандидатов в приёмные родители. </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Работа ООиП осуществляется в соответствии с Конституцией Российской Федерации, Семейным кодексом РФ, Федеральным законом «Об опеке и попечительстве» № 48-ФЗ от 24 апреля 2008 года, постановлением правительства РФ от 18 мая 2009 года</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Специалистами  отдела опеки и попечительства и  управления образования ведется постоянный контроль за условиями проживания и воспитания в замещающих семьях. В целях осуществления надзора за деятельностью опекунов, приёмных родителей отдел опеки и попечительства проводит плановые и внеплановые проверки жилищно-бытовых условий подопечных, соблюдение замещающими родителями прав и законных интересов подопечных, обеспечение сохранности их имущества, исполнение замещающими родителями своих обязанностей. Осуществляется оценка внешнего вида и соблюдения гигиены подопечных детей,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Продолжается работа по взысканию алиментов с родителей подопечных, приёмных детей, по установлению статуса детей, чьи родители злостно уклоняются от выполнения своих обязанностей, а их дети находятся под опекой родственников, в приёмных семьях. Ежегодно все подопечные проходят углубленный медицинский осмотр.</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Совместно с учреждениями системы профилактики ведётся постоянная работа по предотвращению социального сиротства. На учете в управлении образования состоит 13 семей, находящихся в социально опасном положении. Составлен комплексный план мероприятий по предупреждению безнадзорности, правонарушений, преступлений несовершеннолетних и защите их прав. Планируются и проводятся мероприятия по выполнению законодательства по охране прав несовершеннолетних, по правовому просвещению родителей. Совместно поверяется работа педагогических коллективов ОУ по профилактике безнадзорности, правонарушений среди учащихся. Результаты проверок ежеквартально рассматриваются на заседаниях КДН. По графику организуются и проводятся межведомственные рейды в семьи.</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Ведется совместная работа по своевременному выявлению и учету семей (родителей и законных представителей), допускающих жестокое обращение с несовершеннолетними детьми. На заседаниях КДН и защите их прав рассматриваются вопросы о работе служб системы профилактики безнадзорности и правонарушений по жизнеустройству детей-сирот и детей, оставшихся без попечения родителей, выпускников образовательных учреждений; о работе управления образования по защите конституционных прав и интересов несовершеннолетних.</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Ведется постоянная работа по защите имущественных и жилищных прав </w:t>
            </w:r>
            <w:r w:rsidRPr="00E96122">
              <w:rPr>
                <w:rFonts w:ascii="Times New Roman" w:eastAsia="Times New Roman" w:hAnsi="Times New Roman"/>
                <w:color w:val="000000"/>
                <w:sz w:val="24"/>
                <w:szCs w:val="24"/>
              </w:rPr>
              <w:lastRenderedPageBreak/>
              <w:t>несовершеннолетних. Заключения по совершению сделок с жилыми помещениями даются с учетом интересов несовершеннолетних.</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Ведется учет жилья, закрепленного за несовершеннолетними и контроль за ее сохранностью. Пять человек из числа детей-сирот  и детей, оставшихся без попечения родителей получили жильё на территории в  г. Болгар по ул. Пионерская д.1- 4 квартиры, по ул. Ленина-81 А- 1 квартира. На 1 квартал 2018 года планируется заселение 21 квартиры по адресу: г. Болгар, ул. Вахитова д.66 по договору социального найма. Ведётся работа по оформлению подачи  документов для  поставлен</w:t>
            </w:r>
            <w:r>
              <w:rPr>
                <w:rFonts w:ascii="Times New Roman" w:eastAsia="Times New Roman" w:hAnsi="Times New Roman"/>
                <w:color w:val="000000"/>
                <w:sz w:val="24"/>
                <w:szCs w:val="24"/>
              </w:rPr>
              <w:t xml:space="preserve">ия </w:t>
            </w:r>
            <w:r w:rsidRPr="00E96122">
              <w:rPr>
                <w:rFonts w:ascii="Times New Roman" w:eastAsia="Times New Roman" w:hAnsi="Times New Roman"/>
                <w:color w:val="000000"/>
                <w:sz w:val="24"/>
                <w:szCs w:val="24"/>
              </w:rPr>
              <w:t xml:space="preserve"> на учёт на внеочередное получение жилья детей - сирот и детей, оставшихся без попечения родителей с 14 до 23 лет.</w:t>
            </w:r>
          </w:p>
          <w:p w:rsidR="00E97D13" w:rsidRPr="00E96122" w:rsidRDefault="00E97D13" w:rsidP="0051399F">
            <w:pPr>
              <w:shd w:val="clear" w:color="auto" w:fill="FFFFFF"/>
              <w:spacing w:after="0"/>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В настоящее время в учреждениях для детей-сирот и детей, оставшихся без попечения родителей, в Чистопольском детском доме  находятся 2 ребёнка. С этими учреждениями поддерживается тесная связь. На учёте в отделе опеки и попечительства состоят 46 недееспособных.</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В текущем году против приёмного родителя  Шефова А.В было возбуждено уголовное дело, 4 детей изъяты из семьи по письму Нурлатского следственного комитета, двое приёмных детей из данной семьи переданы в другую приёмную семью, двое детей по решению суда возвращены в семью, Шефову А.В.  назначено условное наказание по ст. 118.УК РФ.</w:t>
            </w:r>
          </w:p>
          <w:p w:rsidR="00E97D13" w:rsidRPr="00E96122" w:rsidRDefault="00E97D13" w:rsidP="0051399F">
            <w:pPr>
              <w:shd w:val="clear" w:color="auto" w:fill="FFFFFF"/>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В 2017 году отдел опеки и попечительства оказывал следующие   государственные муниципальные услуги:</w:t>
            </w:r>
          </w:p>
          <w:tbl>
            <w:tblPr>
              <w:tblW w:w="9343" w:type="dxa"/>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474"/>
              <w:gridCol w:w="2415"/>
            </w:tblGrid>
            <w:tr w:rsidR="00E97D13" w:rsidRPr="00E96122" w:rsidTr="0051399F">
              <w:tc>
                <w:tcPr>
                  <w:tcW w:w="1454" w:type="dxa"/>
                </w:tcPr>
                <w:p w:rsidR="00E97D13" w:rsidRPr="00E96122" w:rsidRDefault="00E97D13" w:rsidP="0051399F">
                  <w:pPr>
                    <w:spacing w:before="100" w:beforeAutospacing="1" w:after="100" w:afterAutospacing="1"/>
                    <w:ind w:left="998"/>
                    <w:jc w:val="center"/>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w:t>
                  </w:r>
                </w:p>
              </w:tc>
              <w:tc>
                <w:tcPr>
                  <w:tcW w:w="5474" w:type="dxa"/>
                </w:tcPr>
                <w:p w:rsidR="00E97D13" w:rsidRPr="00E96122" w:rsidRDefault="00E97D13" w:rsidP="0051399F">
                  <w:pPr>
                    <w:spacing w:before="100" w:beforeAutospacing="1" w:after="100" w:afterAutospacing="1"/>
                    <w:ind w:left="998"/>
                    <w:jc w:val="center"/>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Наименование услуги</w:t>
                  </w:r>
                </w:p>
              </w:tc>
              <w:tc>
                <w:tcPr>
                  <w:tcW w:w="2415" w:type="dxa"/>
                </w:tcPr>
                <w:p w:rsidR="00E97D13" w:rsidRPr="00E96122" w:rsidRDefault="00E97D13" w:rsidP="0051399F">
                  <w:pPr>
                    <w:spacing w:before="100" w:beforeAutospacing="1" w:after="100" w:afterAutospacing="1"/>
                    <w:ind w:left="998"/>
                    <w:jc w:val="center"/>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Количество единиц услуг</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1</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Установление попечительства над недееспособными (ограниченно недееспособными)</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1</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2</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Назначение опеки (попечительства) над несовершеннолетними на возмездной (безвозмездной ) основе</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3</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3</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Выдача предварительных разрешений на совершение сделок с имуществом несовершеннолетних</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13</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4</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 Выдача разрешения попечителю на пользование сберегательным счётом недееспособного </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46</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5</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Выдача предварительного разрешения на отказ от преимущественного права покупки от имени несовершеннолетнего</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4</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6</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Выдача заключения на усыновление</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1</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7</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 xml:space="preserve">Выдача предварительного разрешения на отчуждение имущества </w:t>
                  </w:r>
                  <w:r w:rsidRPr="00E96122">
                    <w:rPr>
                      <w:rFonts w:ascii="Times New Roman" w:eastAsia="Times New Roman" w:hAnsi="Times New Roman"/>
                      <w:color w:val="000000"/>
                      <w:sz w:val="24"/>
                      <w:szCs w:val="24"/>
                    </w:rPr>
                    <w:lastRenderedPageBreak/>
                    <w:t>несовершеннолетнего</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lastRenderedPageBreak/>
                    <w:t>5</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lastRenderedPageBreak/>
                    <w:t>8</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Выдача предварительного разрешения на приобретение жилья с использованием средств семейного (материнского) капитала</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6</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9</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Выдача  разрешения законному представителю на получение денежного вклада несовершеннолетнего</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36</w:t>
                  </w:r>
                </w:p>
              </w:tc>
            </w:tr>
            <w:tr w:rsidR="00E97D13" w:rsidRPr="00E96122" w:rsidTr="0051399F">
              <w:tc>
                <w:tcPr>
                  <w:tcW w:w="145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10</w:t>
                  </w:r>
                </w:p>
              </w:tc>
              <w:tc>
                <w:tcPr>
                  <w:tcW w:w="5474"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Назначение и выплата денежных средств на содержание несовершеннолетних</w:t>
                  </w:r>
                </w:p>
              </w:tc>
              <w:tc>
                <w:tcPr>
                  <w:tcW w:w="2415" w:type="dxa"/>
                </w:tcPr>
                <w:p w:rsidR="00E97D13" w:rsidRPr="00E96122" w:rsidRDefault="00E97D13" w:rsidP="0051399F">
                  <w:pPr>
                    <w:spacing w:before="100" w:beforeAutospacing="1" w:after="100" w:afterAutospacing="1"/>
                    <w:ind w:left="998"/>
                    <w:rPr>
                      <w:rFonts w:ascii="Times New Roman" w:eastAsia="Times New Roman" w:hAnsi="Times New Roman"/>
                      <w:color w:val="000000"/>
                      <w:sz w:val="24"/>
                      <w:szCs w:val="24"/>
                    </w:rPr>
                  </w:pPr>
                  <w:r w:rsidRPr="00E96122">
                    <w:rPr>
                      <w:rFonts w:ascii="Times New Roman" w:eastAsia="Times New Roman" w:hAnsi="Times New Roman"/>
                      <w:color w:val="000000"/>
                      <w:sz w:val="24"/>
                      <w:szCs w:val="24"/>
                    </w:rPr>
                    <w:t>7</w:t>
                  </w:r>
                </w:p>
              </w:tc>
            </w:tr>
          </w:tbl>
          <w:p w:rsidR="00E97D13" w:rsidRDefault="00E97D13" w:rsidP="0051399F">
            <w:pPr>
              <w:ind w:left="99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E97D13" w:rsidRPr="00E96122" w:rsidRDefault="00E97D13" w:rsidP="0051399F">
            <w:pPr>
              <w:ind w:left="998"/>
              <w:rPr>
                <w:rFonts w:ascii="Times New Roman" w:hAnsi="Times New Roman"/>
                <w:sz w:val="24"/>
                <w:szCs w:val="24"/>
              </w:rPr>
            </w:pPr>
            <w:r>
              <w:rPr>
                <w:rFonts w:ascii="Times New Roman" w:eastAsia="Times New Roman" w:hAnsi="Times New Roman"/>
                <w:color w:val="000000"/>
                <w:sz w:val="24"/>
                <w:szCs w:val="24"/>
              </w:rPr>
              <w:t xml:space="preserve">   </w:t>
            </w:r>
            <w:r w:rsidRPr="00E96122">
              <w:rPr>
                <w:rFonts w:ascii="Times New Roman" w:eastAsia="Times New Roman" w:hAnsi="Times New Roman"/>
                <w:color w:val="000000"/>
                <w:sz w:val="24"/>
                <w:szCs w:val="24"/>
              </w:rPr>
              <w:t xml:space="preserve">Приёмная  семья   </w:t>
            </w:r>
            <w:r w:rsidRPr="00E96122">
              <w:rPr>
                <w:rFonts w:ascii="Times New Roman" w:hAnsi="Times New Roman"/>
                <w:sz w:val="24"/>
                <w:szCs w:val="24"/>
              </w:rPr>
              <w:t xml:space="preserve">Рыбалкиной Натальи Александровны и Лихачёва Сергея Анатольевича, в которой воспитываются  шестеро детей, пятеро из которых – приёмные  </w:t>
            </w:r>
            <w:r w:rsidRPr="00E96122">
              <w:rPr>
                <w:rFonts w:ascii="Times New Roman" w:eastAsia="Times New Roman" w:hAnsi="Times New Roman"/>
                <w:color w:val="000000"/>
                <w:sz w:val="24"/>
                <w:szCs w:val="24"/>
              </w:rPr>
              <w:t>стали участниками финала республиканского конкурса семьи, красоты и верности «Ничкебил-2017 г»</w:t>
            </w:r>
            <w:r w:rsidRPr="00E96122">
              <w:rPr>
                <w:rFonts w:ascii="Times New Roman" w:hAnsi="Times New Roman"/>
                <w:sz w:val="24"/>
                <w:szCs w:val="24"/>
              </w:rPr>
              <w:t xml:space="preserve"> республиканский конкурс красоты, материнства и семьи  «Нечкэбил-2017», стала победителем в двух номинациях,  награждена дипломом  I-степени за победу в номинациях  «Территория семейных ремёсел» и «Отцовский капитал».</w:t>
            </w:r>
          </w:p>
          <w:p w:rsidR="00E97D13" w:rsidRPr="00E96122" w:rsidRDefault="00E97D13" w:rsidP="0051399F">
            <w:pPr>
              <w:pStyle w:val="a3"/>
              <w:spacing w:before="0" w:beforeAutospacing="0" w:after="0" w:afterAutospacing="0"/>
              <w:ind w:left="998" w:firstLine="567"/>
              <w:rPr>
                <w:b/>
                <w:i/>
                <w:color w:val="000000"/>
                <w:u w:val="single"/>
              </w:rPr>
            </w:pPr>
            <w:r w:rsidRPr="00E96122">
              <w:rPr>
                <w:b/>
                <w:i/>
                <w:color w:val="000000"/>
                <w:u w:val="single"/>
              </w:rPr>
              <w:t xml:space="preserve"> ГБПОУ «Спасский техникум отраслевых технологий»</w:t>
            </w:r>
          </w:p>
          <w:p w:rsidR="00E97D13" w:rsidRDefault="00E97D13" w:rsidP="0051399F">
            <w:pPr>
              <w:pStyle w:val="a4"/>
              <w:ind w:left="998" w:hanging="431"/>
              <w:rPr>
                <w:rFonts w:ascii="Times New Roman" w:hAnsi="Times New Roman"/>
                <w:sz w:val="24"/>
                <w:szCs w:val="24"/>
                <w:bdr w:val="none" w:sz="0" w:space="0" w:color="auto" w:frame="1"/>
                <w:lang w:eastAsia="ru-RU"/>
              </w:rPr>
            </w:pPr>
          </w:p>
          <w:p w:rsidR="00E97D13" w:rsidRPr="00E96122" w:rsidRDefault="00E97D13" w:rsidP="0051399F">
            <w:pPr>
              <w:pStyle w:val="a4"/>
              <w:ind w:left="998" w:hanging="431"/>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r w:rsidRPr="00E96122">
              <w:rPr>
                <w:rFonts w:ascii="Times New Roman" w:hAnsi="Times New Roman"/>
                <w:sz w:val="24"/>
                <w:szCs w:val="24"/>
                <w:bdr w:val="none" w:sz="0" w:space="0" w:color="auto" w:frame="1"/>
                <w:lang w:eastAsia="ru-RU"/>
              </w:rPr>
              <w:t>       Спасский техникум отраслевых технологий дает возможность получения начального профессионального образования по многим профессиям: мастер с/х производства, тракторист- машинист с/х производства, сварщик, повар, кондитер, штукатур, маляр. За 65 лет учебное заведение подготовило более 27 тысяч специалистов.</w:t>
            </w:r>
          </w:p>
          <w:p w:rsidR="00E97D13" w:rsidRPr="00E96122" w:rsidRDefault="00E97D13" w:rsidP="0051399F">
            <w:pPr>
              <w:pStyle w:val="a3"/>
              <w:spacing w:before="0" w:beforeAutospacing="0" w:after="0" w:afterAutospacing="0"/>
              <w:ind w:left="998" w:hanging="431"/>
              <w:rPr>
                <w:color w:val="000000"/>
              </w:rPr>
            </w:pPr>
            <w:r w:rsidRPr="00E96122">
              <w:rPr>
                <w:color w:val="000000"/>
              </w:rPr>
              <w:t xml:space="preserve">       На 1.09.2017 численность сотрудников составляет  72, из них педагогов 34. Штат образовательного учреждения укомплектован полностью.</w:t>
            </w:r>
            <w:r>
              <w:rPr>
                <w:color w:val="000000"/>
              </w:rPr>
              <w:t xml:space="preserve"> </w:t>
            </w:r>
            <w:r w:rsidRPr="00E96122">
              <w:rPr>
                <w:color w:val="000000"/>
              </w:rPr>
              <w:t>Всего в Спасском техникуме  обучаются 337 детей.</w:t>
            </w:r>
          </w:p>
          <w:p w:rsidR="00E97D13" w:rsidRPr="00E96122" w:rsidRDefault="00E97D13" w:rsidP="0051399F">
            <w:pPr>
              <w:pStyle w:val="a3"/>
              <w:spacing w:before="0" w:beforeAutospacing="0" w:after="0" w:afterAutospacing="0"/>
              <w:ind w:left="998" w:hanging="431"/>
              <w:rPr>
                <w:color w:val="000000"/>
              </w:rPr>
            </w:pPr>
            <w:r w:rsidRPr="00E96122">
              <w:rPr>
                <w:color w:val="000000"/>
              </w:rPr>
              <w:t xml:space="preserve">       Здание второй степени  огнестойкости. Класс функциональной  пожарной  опасности Ф 1.1 (здание техникума), ф.4.1 (здание общежитии). Центральный вход осуществляется с улицы Антона через 2 наружных дверных проема и 2 внутренних  дверных проема.  Второй вход осуществляется  с северной стороны (со стороны спортзала). Двери из дерева, обшитые железом, имеются  навесные замки и внутренние щеколды. Третий вход (из столовой)  с западной стороны. Двери из дерева обшитые железом, имеются врезные замки и внутренние щеколды.</w:t>
            </w:r>
            <w:r>
              <w:rPr>
                <w:color w:val="000000"/>
              </w:rPr>
              <w:t xml:space="preserve"> </w:t>
            </w:r>
            <w:r w:rsidRPr="00E96122">
              <w:rPr>
                <w:color w:val="000000"/>
              </w:rPr>
              <w:t>Для экстренной эвакуации учреждение оборудовано 3 стационарными запасными и 1 основным выходом.</w:t>
            </w:r>
          </w:p>
          <w:p w:rsidR="00E97D13" w:rsidRPr="00E96122" w:rsidRDefault="00E97D13" w:rsidP="0051399F">
            <w:pPr>
              <w:pStyle w:val="a3"/>
              <w:spacing w:before="0" w:beforeAutospacing="0" w:after="0" w:afterAutospacing="0"/>
              <w:ind w:left="998" w:hanging="431"/>
              <w:rPr>
                <w:color w:val="000000"/>
              </w:rPr>
            </w:pPr>
            <w:r w:rsidRPr="00E96122">
              <w:rPr>
                <w:color w:val="000000"/>
              </w:rPr>
              <w:t xml:space="preserve">       В общежитии постоянно проживает  56 человек.</w:t>
            </w:r>
            <w:r>
              <w:rPr>
                <w:color w:val="000000"/>
              </w:rPr>
              <w:t xml:space="preserve"> </w:t>
            </w:r>
            <w:r w:rsidRPr="00E96122">
              <w:rPr>
                <w:color w:val="000000"/>
              </w:rPr>
              <w:t>Для экстренной эвакуации общежитие оборудовано 3 стационарными запасными и 1 основным выходом.</w:t>
            </w:r>
          </w:p>
          <w:p w:rsidR="00E97D13" w:rsidRPr="00E96122" w:rsidRDefault="00E97D13" w:rsidP="0051399F">
            <w:pPr>
              <w:pStyle w:val="a3"/>
              <w:spacing w:before="0" w:beforeAutospacing="0" w:after="0" w:afterAutospacing="0"/>
              <w:ind w:left="998" w:hanging="431"/>
              <w:rPr>
                <w:color w:val="000000"/>
              </w:rPr>
            </w:pPr>
            <w:r w:rsidRPr="00E96122">
              <w:rPr>
                <w:color w:val="000000"/>
              </w:rPr>
              <w:t xml:space="preserve">      За прошедший 2017 год  всего выделено бюджетных средств  23 918 тыс</w:t>
            </w:r>
            <w:r>
              <w:rPr>
                <w:color w:val="000000"/>
              </w:rPr>
              <w:t>.</w:t>
            </w:r>
            <w:r w:rsidRPr="00E96122">
              <w:rPr>
                <w:color w:val="000000"/>
              </w:rPr>
              <w:t xml:space="preserve"> руб</w:t>
            </w:r>
            <w:r>
              <w:rPr>
                <w:color w:val="000000"/>
              </w:rPr>
              <w:t>.</w:t>
            </w:r>
            <w:r w:rsidRPr="00E96122">
              <w:rPr>
                <w:color w:val="000000"/>
              </w:rPr>
              <w:t>,  израсходовано  23 916 тыс</w:t>
            </w:r>
            <w:r>
              <w:rPr>
                <w:color w:val="000000"/>
              </w:rPr>
              <w:t>.</w:t>
            </w:r>
            <w:r w:rsidRPr="00E96122">
              <w:rPr>
                <w:color w:val="000000"/>
              </w:rPr>
              <w:t xml:space="preserve"> руб.</w:t>
            </w:r>
          </w:p>
          <w:p w:rsidR="00E97D13" w:rsidRPr="00E96122" w:rsidRDefault="00E97D13" w:rsidP="0051399F">
            <w:pPr>
              <w:pStyle w:val="a3"/>
              <w:spacing w:before="0" w:beforeAutospacing="0" w:after="0" w:afterAutospacing="0"/>
              <w:ind w:left="998"/>
              <w:rPr>
                <w:color w:val="000000"/>
              </w:rPr>
            </w:pPr>
            <w:r w:rsidRPr="00E96122">
              <w:rPr>
                <w:color w:val="000000"/>
              </w:rPr>
              <w:t>По внебюджетной  деятельности  получено всего 1016,7 тыс</w:t>
            </w:r>
            <w:r>
              <w:rPr>
                <w:color w:val="000000"/>
              </w:rPr>
              <w:t>.</w:t>
            </w:r>
            <w:r w:rsidRPr="00E96122">
              <w:rPr>
                <w:color w:val="000000"/>
              </w:rPr>
              <w:t xml:space="preserve"> руб.</w:t>
            </w:r>
          </w:p>
          <w:p w:rsidR="00E97D13" w:rsidRPr="00E96122" w:rsidRDefault="00E97D13" w:rsidP="0051399F">
            <w:pPr>
              <w:pStyle w:val="a3"/>
              <w:spacing w:before="0" w:beforeAutospacing="0" w:after="0" w:afterAutospacing="0"/>
              <w:ind w:left="998"/>
              <w:rPr>
                <w:color w:val="000000"/>
              </w:rPr>
            </w:pPr>
            <w:r w:rsidRPr="00E96122">
              <w:rPr>
                <w:color w:val="000000"/>
              </w:rPr>
              <w:t>Плановые ассигнования составили  - 1520,0 тыс руб.</w:t>
            </w:r>
          </w:p>
          <w:p w:rsidR="00E97D13" w:rsidRPr="00E96122" w:rsidRDefault="00E97D13" w:rsidP="0051399F">
            <w:pPr>
              <w:pStyle w:val="a3"/>
              <w:spacing w:before="0" w:beforeAutospacing="0" w:after="0" w:afterAutospacing="0"/>
              <w:ind w:left="998"/>
              <w:rPr>
                <w:color w:val="000000"/>
              </w:rPr>
            </w:pPr>
            <w:r w:rsidRPr="00E96122">
              <w:rPr>
                <w:color w:val="000000"/>
              </w:rPr>
              <w:t>Выполнение составляет 67 %.</w:t>
            </w:r>
          </w:p>
          <w:p w:rsidR="00E97D13" w:rsidRPr="00E96122" w:rsidRDefault="00E97D13" w:rsidP="0051399F">
            <w:pPr>
              <w:pStyle w:val="a3"/>
              <w:spacing w:before="0" w:beforeAutospacing="0" w:after="0" w:afterAutospacing="0"/>
              <w:ind w:left="998"/>
              <w:rPr>
                <w:color w:val="000000"/>
              </w:rPr>
            </w:pPr>
            <w:r w:rsidRPr="00E96122">
              <w:rPr>
                <w:color w:val="000000"/>
              </w:rPr>
              <w:t>Учреждение оборудовано системой видеонаблюдения и видео регистрация, которая установлена с октября  2016 года,  с  выводом на один монитор на вахте. Всего установлено 10 видеокамер (8 внутренних и 2 наружных), с архивацией 30 суток.  Освещение имеется  по всему периметру учреждения.</w:t>
            </w:r>
          </w:p>
          <w:p w:rsidR="00E97D13" w:rsidRPr="00E96122" w:rsidRDefault="00E97D13" w:rsidP="0051399F">
            <w:pPr>
              <w:pStyle w:val="a3"/>
              <w:spacing w:before="0" w:beforeAutospacing="0" w:after="0" w:afterAutospacing="0"/>
              <w:ind w:left="998"/>
              <w:rPr>
                <w:color w:val="000000"/>
              </w:rPr>
            </w:pPr>
            <w:r w:rsidRPr="00E96122">
              <w:rPr>
                <w:color w:val="000000"/>
              </w:rPr>
              <w:t>Охрана осуществляется посредством внутренней охраны   (в штате техникума имеется 3 сторожа) – в ночное время и вахтер в дневное. Имеется кнопка тревожной сигнализации с выводом на пульт ООО ЧОП «СПАСС».</w:t>
            </w:r>
          </w:p>
          <w:p w:rsidR="00E97D13" w:rsidRPr="00E96122" w:rsidRDefault="00E97D13" w:rsidP="0051399F">
            <w:pPr>
              <w:pStyle w:val="a3"/>
              <w:spacing w:before="0" w:beforeAutospacing="0" w:after="0" w:afterAutospacing="0"/>
              <w:ind w:left="998"/>
              <w:rPr>
                <w:color w:val="000000"/>
              </w:rPr>
            </w:pPr>
            <w:r w:rsidRPr="00E96122">
              <w:rPr>
                <w:color w:val="000000"/>
              </w:rPr>
              <w:lastRenderedPageBreak/>
              <w:t>Для контроля проходного режима на входе в здание техникума и общежития оборудовано помещение вахты. На входе имеется информационный аншлаг информирующий о запрете входа в учреждение без удостоверения личности.</w:t>
            </w:r>
          </w:p>
          <w:p w:rsidR="00E97D13" w:rsidRPr="00E96122" w:rsidRDefault="00E97D13" w:rsidP="0051399F">
            <w:pPr>
              <w:pStyle w:val="a3"/>
              <w:spacing w:before="0" w:beforeAutospacing="0" w:after="0" w:afterAutospacing="0"/>
              <w:ind w:left="998"/>
              <w:rPr>
                <w:color w:val="000000"/>
              </w:rPr>
            </w:pPr>
            <w:r w:rsidRPr="00E96122">
              <w:rPr>
                <w:color w:val="000000"/>
              </w:rPr>
              <w:t>При возникновении ЧС  согласовано взаимодействие со службами  горгаза,  горсети, ЖКХ, ЦРБ Спасского района.</w:t>
            </w:r>
          </w:p>
          <w:p w:rsidR="00E97D13" w:rsidRPr="00E96122" w:rsidRDefault="00E97D13" w:rsidP="0051399F">
            <w:pPr>
              <w:pStyle w:val="a3"/>
              <w:spacing w:before="0" w:beforeAutospacing="0" w:after="0" w:afterAutospacing="0"/>
              <w:ind w:left="998"/>
              <w:rPr>
                <w:color w:val="000000"/>
              </w:rPr>
            </w:pPr>
            <w:r w:rsidRPr="00E96122">
              <w:rPr>
                <w:color w:val="000000"/>
              </w:rPr>
              <w:t>В целях комплексного прохода к пожарной безопасности раз</w:t>
            </w:r>
            <w:r>
              <w:rPr>
                <w:color w:val="000000"/>
              </w:rPr>
              <w:t xml:space="preserve">работан и утвержден  </w:t>
            </w:r>
            <w:r w:rsidRPr="00E96122">
              <w:rPr>
                <w:color w:val="000000"/>
              </w:rPr>
              <w:t>план мероприятий по Пожарной Безопасности в ГБПОУ «Спасский техникум отраслевых технологий» на 2017-2018 учебный год. Проведены инструктажи с работниками техникума с соответствующей записью в журнале инструктажей по ПБ; проведены экскурсии со студентами в пожарную часть; с работниками техникума и обучающимися проведены учебные тренировки по эвакуации</w:t>
            </w:r>
            <w:r>
              <w:rPr>
                <w:color w:val="000000"/>
              </w:rPr>
              <w:t>,</w:t>
            </w:r>
            <w:r w:rsidRPr="00E96122">
              <w:rPr>
                <w:color w:val="000000"/>
              </w:rPr>
              <w:t xml:space="preserve"> оформлен стенд «Пожарная безопасность».</w:t>
            </w:r>
          </w:p>
          <w:p w:rsidR="00E97D13" w:rsidRPr="00E96122" w:rsidRDefault="00E97D13" w:rsidP="0051399F">
            <w:pPr>
              <w:pStyle w:val="a3"/>
              <w:spacing w:before="0" w:beforeAutospacing="0" w:after="0" w:afterAutospacing="0"/>
              <w:ind w:left="998"/>
              <w:rPr>
                <w:color w:val="000000"/>
              </w:rPr>
            </w:pPr>
            <w:r w:rsidRPr="00E96122">
              <w:rPr>
                <w:color w:val="000000"/>
              </w:rPr>
              <w:t>В учреждении функционирует система связи с ПЧ 132 «Стрелец-мониторинг» и  система АПС.</w:t>
            </w:r>
          </w:p>
          <w:p w:rsidR="00E97D13" w:rsidRDefault="00E97D13" w:rsidP="0051399F">
            <w:pPr>
              <w:pStyle w:val="a3"/>
              <w:spacing w:before="0" w:beforeAutospacing="0" w:after="0" w:afterAutospacing="0"/>
              <w:ind w:left="998"/>
              <w:rPr>
                <w:color w:val="000000"/>
              </w:rPr>
            </w:pPr>
            <w:r w:rsidRPr="00E96122">
              <w:rPr>
                <w:color w:val="000000"/>
              </w:rPr>
              <w:t>В период с 1 сентября 2017 года по настоящее время по учреждению изданы</w:t>
            </w:r>
            <w:r>
              <w:rPr>
                <w:color w:val="000000"/>
              </w:rPr>
              <w:t xml:space="preserve"> и исполняются </w:t>
            </w:r>
            <w:r w:rsidRPr="00E96122">
              <w:rPr>
                <w:color w:val="000000"/>
              </w:rPr>
              <w:t xml:space="preserve">  нормативные акты и приказы в области пожарной безопасности</w:t>
            </w:r>
            <w:r>
              <w:rPr>
                <w:color w:val="000000"/>
              </w:rPr>
              <w:t>.</w:t>
            </w:r>
          </w:p>
          <w:p w:rsidR="00E97D13" w:rsidRPr="00E96122" w:rsidRDefault="00E97D13" w:rsidP="0051399F">
            <w:pPr>
              <w:pStyle w:val="a3"/>
              <w:spacing w:before="0" w:beforeAutospacing="0" w:after="0" w:afterAutospacing="0"/>
              <w:ind w:left="998"/>
              <w:rPr>
                <w:color w:val="000000"/>
              </w:rPr>
            </w:pPr>
            <w:r w:rsidRPr="00E96122">
              <w:rPr>
                <w:color w:val="000000"/>
              </w:rPr>
              <w:t>Со второго этажа  учебного корпуса имеется  1 запасной выход (на улицу Рабочая).</w:t>
            </w:r>
          </w:p>
          <w:p w:rsidR="00E97D13" w:rsidRPr="00E96122" w:rsidRDefault="00E97D13" w:rsidP="0051399F">
            <w:pPr>
              <w:pStyle w:val="a3"/>
              <w:spacing w:before="0" w:beforeAutospacing="0" w:after="0" w:afterAutospacing="0"/>
              <w:ind w:left="998"/>
              <w:rPr>
                <w:color w:val="000000"/>
              </w:rPr>
            </w:pPr>
            <w:r w:rsidRPr="00E96122">
              <w:rPr>
                <w:color w:val="000000"/>
              </w:rPr>
              <w:t>Со второго и третьего этажа общежития имеется по 1 запасному выходу.</w:t>
            </w:r>
          </w:p>
          <w:p w:rsidR="00E97D13" w:rsidRPr="00E96122" w:rsidRDefault="00E97D13" w:rsidP="0051399F">
            <w:pPr>
              <w:pStyle w:val="a4"/>
              <w:ind w:left="998"/>
              <w:rPr>
                <w:rFonts w:ascii="Times New Roman" w:hAnsi="Times New Roman"/>
                <w:sz w:val="24"/>
                <w:szCs w:val="24"/>
                <w:lang w:eastAsia="ru-RU"/>
              </w:rPr>
            </w:pPr>
            <w:r w:rsidRPr="00E96122">
              <w:rPr>
                <w:rFonts w:ascii="Times New Roman" w:hAnsi="Times New Roman"/>
                <w:sz w:val="24"/>
                <w:szCs w:val="24"/>
                <w:lang w:eastAsia="ru-RU"/>
              </w:rPr>
              <w:t xml:space="preserve"> С начало учебного года работа по Охране труда и технике безопасности продолжалась в соответствии с  планом, совместно со всеми ответственными по пожарной безопасности, безопасности дорожного движения, охране труда и технике безопасности, антитеррору, изучалось множество документов по </w:t>
            </w:r>
            <w:r>
              <w:rPr>
                <w:rFonts w:ascii="Times New Roman" w:hAnsi="Times New Roman"/>
                <w:sz w:val="24"/>
                <w:szCs w:val="24"/>
                <w:lang w:eastAsia="ru-RU"/>
              </w:rPr>
              <w:t>данному направлению.</w:t>
            </w:r>
          </w:p>
          <w:p w:rsidR="00E97D13" w:rsidRPr="00E96122" w:rsidRDefault="00E97D13" w:rsidP="0051399F">
            <w:pPr>
              <w:pStyle w:val="a4"/>
              <w:ind w:left="998"/>
              <w:rPr>
                <w:rFonts w:ascii="Times New Roman" w:hAnsi="Times New Roman"/>
                <w:sz w:val="24"/>
                <w:szCs w:val="24"/>
                <w:lang w:eastAsia="ru-RU"/>
              </w:rPr>
            </w:pPr>
            <w:r w:rsidRPr="00E96122">
              <w:rPr>
                <w:rFonts w:ascii="Times New Roman" w:hAnsi="Times New Roman"/>
                <w:sz w:val="24"/>
                <w:szCs w:val="24"/>
                <w:lang w:eastAsia="ru-RU"/>
              </w:rPr>
              <w:t>Были проведены вводный и первичный инструктаж по ОТ и ТБ с  вновь поступившими работниками с соответствующими записями в  журнале, выданы необходимые инструкции работникам той или иной категории,  также проведены повторные инструктажи на рабочем месте со всеми работниками и сотрудниками техникума с росписями в журнале соответствующего образца.</w:t>
            </w:r>
          </w:p>
          <w:p w:rsidR="00E97D13" w:rsidRPr="00E96122" w:rsidRDefault="00E97D13" w:rsidP="0051399F">
            <w:pPr>
              <w:pStyle w:val="a4"/>
              <w:ind w:left="998"/>
              <w:rPr>
                <w:rFonts w:ascii="Times New Roman" w:hAnsi="Times New Roman"/>
                <w:sz w:val="24"/>
                <w:szCs w:val="24"/>
                <w:lang w:eastAsia="ru-RU"/>
              </w:rPr>
            </w:pPr>
            <w:r w:rsidRPr="00E96122">
              <w:rPr>
                <w:rFonts w:ascii="Times New Roman" w:hAnsi="Times New Roman"/>
                <w:sz w:val="24"/>
                <w:szCs w:val="24"/>
                <w:lang w:eastAsia="ru-RU"/>
              </w:rPr>
              <w:t xml:space="preserve"> Были проведены инструктажи  по всем необходимым темам (внутреннего распорядка проживания в общежитии, профилактики травматизма, по соблюдению правил дорожного движения и.т.д.)  с росписями в журналах соответствующего образца: вводные (для вновь прибывших детей) и повторные (для всех детей) проживающих в общежитии. Дети посмотрели ряд обучающих фильмов, проведены беседы, дискуссии по данной тематике.  </w:t>
            </w:r>
          </w:p>
          <w:p w:rsidR="00E97D13" w:rsidRPr="00E96122" w:rsidRDefault="00E97D13" w:rsidP="0051399F">
            <w:pPr>
              <w:pStyle w:val="a4"/>
              <w:ind w:left="998"/>
              <w:rPr>
                <w:rFonts w:ascii="Times New Roman" w:hAnsi="Times New Roman"/>
                <w:sz w:val="24"/>
                <w:szCs w:val="24"/>
                <w:lang w:eastAsia="ru-RU"/>
              </w:rPr>
            </w:pPr>
            <w:r w:rsidRPr="00E96122">
              <w:rPr>
                <w:rFonts w:ascii="Times New Roman" w:hAnsi="Times New Roman"/>
                <w:sz w:val="24"/>
                <w:szCs w:val="24"/>
                <w:lang w:eastAsia="ru-RU"/>
              </w:rPr>
              <w:t>Был оформлен и вывешен стенд с нужной, необходимой и полезной информацией .по  ОТ и ТБ.  07.09.2018 г был проведен мероприятие  «День безопасности» вместе с ответственным по  Гражданской Обороне</w:t>
            </w:r>
            <w:r>
              <w:rPr>
                <w:rFonts w:ascii="Times New Roman" w:hAnsi="Times New Roman"/>
                <w:sz w:val="24"/>
                <w:szCs w:val="24"/>
                <w:lang w:eastAsia="ru-RU"/>
              </w:rPr>
              <w:t>.</w:t>
            </w:r>
            <w:r w:rsidRPr="00E96122">
              <w:rPr>
                <w:rFonts w:ascii="Times New Roman" w:hAnsi="Times New Roman"/>
                <w:sz w:val="24"/>
                <w:szCs w:val="24"/>
                <w:lang w:eastAsia="ru-RU"/>
              </w:rPr>
              <w:t xml:space="preserve">  </w:t>
            </w:r>
          </w:p>
          <w:p w:rsidR="00E97D13" w:rsidRPr="00E96122" w:rsidRDefault="00E97D13" w:rsidP="0051399F">
            <w:pPr>
              <w:pStyle w:val="a4"/>
              <w:ind w:left="998"/>
              <w:rPr>
                <w:rFonts w:ascii="Times New Roman" w:hAnsi="Times New Roman"/>
                <w:sz w:val="24"/>
                <w:szCs w:val="24"/>
                <w:lang w:eastAsia="ru-RU"/>
              </w:rPr>
            </w:pPr>
            <w:r w:rsidRPr="00E96122">
              <w:rPr>
                <w:rFonts w:ascii="Times New Roman" w:hAnsi="Times New Roman"/>
                <w:sz w:val="24"/>
                <w:szCs w:val="24"/>
                <w:lang w:eastAsia="ru-RU"/>
              </w:rPr>
              <w:t xml:space="preserve">Всеми педагогами проведены инструктажи по безопасности детей на льду в период Ледостава с росписями инструктируемых и  инструктирующих в журналах соответствующего  образца. </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 xml:space="preserve"> В сентябре 2017  года были проведены классные часы «Экстремизму нет», «Трезвость – выбор сильного»,  также наши студенты участвовали в   различных спортивны</w:t>
            </w:r>
            <w:r>
              <w:rPr>
                <w:rFonts w:ascii="Times New Roman" w:hAnsi="Times New Roman"/>
                <w:sz w:val="24"/>
                <w:szCs w:val="24"/>
              </w:rPr>
              <w:t>х</w:t>
            </w:r>
            <w:r w:rsidRPr="00E96122">
              <w:rPr>
                <w:rFonts w:ascii="Times New Roman" w:hAnsi="Times New Roman"/>
                <w:sz w:val="24"/>
                <w:szCs w:val="24"/>
              </w:rPr>
              <w:t xml:space="preserve"> соревнованиях, таких как Осенний кросс, посвященный «Дню Здоровья». Инструктажи и беседы по ПДД, противопожарной безопасности. Прошел цикл лекций «Толерантность»</w:t>
            </w:r>
            <w:r>
              <w:rPr>
                <w:rFonts w:ascii="Times New Roman" w:hAnsi="Times New Roman"/>
                <w:sz w:val="24"/>
                <w:szCs w:val="24"/>
              </w:rPr>
              <w:t xml:space="preserve"> и </w:t>
            </w:r>
            <w:r w:rsidRPr="00E96122">
              <w:rPr>
                <w:rFonts w:ascii="Times New Roman" w:hAnsi="Times New Roman"/>
                <w:sz w:val="24"/>
                <w:szCs w:val="24"/>
              </w:rPr>
              <w:t xml:space="preserve"> классные часы на тему «Здоровье. Как его сохранить!»</w:t>
            </w:r>
            <w:r>
              <w:rPr>
                <w:rFonts w:ascii="Times New Roman" w:hAnsi="Times New Roman"/>
                <w:sz w:val="24"/>
                <w:szCs w:val="24"/>
              </w:rPr>
              <w:t>, с</w:t>
            </w:r>
            <w:r w:rsidRPr="00E96122">
              <w:rPr>
                <w:rFonts w:ascii="Times New Roman" w:hAnsi="Times New Roman"/>
                <w:sz w:val="24"/>
                <w:szCs w:val="24"/>
              </w:rPr>
              <w:t xml:space="preserve">тудентами первого курса было проведено мероприятие, посвященное Дню  памяти жертв ДТП, куда были приглашены Инспектора ГИБДД. </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 xml:space="preserve">1 декабря  техникум принял участие во всероссийской акции «СтопВичСпид», где все ребята сдали наркотический тест «Мы за Жизнь» и прослушали ряд лекций. </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В ноябре  был организован «Всемирный день отказа от табакокурения» акция «Бросай курить», в которой приняли участие все студенты Спасского техникума.</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 xml:space="preserve">3 ноября  были проведены классные часы  на тему «Когда мы едины – мы непобедимы» ко дню Согласия и примирения, а также было проведено анкетирование учащихся «Об отношении к употреблению спиртных напитков, курения, наркотиков». С родителями,  чьи дети регулярно пропускают занятия, ведется работа по устранению пропусков и </w:t>
            </w:r>
            <w:r w:rsidRPr="00E96122">
              <w:rPr>
                <w:rFonts w:ascii="Times New Roman" w:hAnsi="Times New Roman"/>
                <w:sz w:val="24"/>
                <w:szCs w:val="24"/>
              </w:rPr>
              <w:lastRenderedPageBreak/>
              <w:t>академических задолженностей.</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В декабре кроме подготовки к Новогодним мероприятиям, была проведена акция ко Дню Героев и лекции о главном государственном документе Конституции Российской Федерации. Активистами проведен юридический тест на знание Главного закона РФ – Конституции.</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Техникум активно принимает участие и проводит внутренние  спортивные мероприятия  по различным направлениям и становится одними из</w:t>
            </w:r>
            <w:r>
              <w:rPr>
                <w:rFonts w:ascii="Times New Roman" w:hAnsi="Times New Roman"/>
                <w:sz w:val="24"/>
                <w:szCs w:val="24"/>
              </w:rPr>
              <w:t xml:space="preserve"> </w:t>
            </w:r>
            <w:r w:rsidRPr="00E96122">
              <w:rPr>
                <w:rFonts w:ascii="Times New Roman" w:hAnsi="Times New Roman"/>
                <w:sz w:val="24"/>
                <w:szCs w:val="24"/>
              </w:rPr>
              <w:t xml:space="preserve"> лучших не только в районе, но и в Республике, а также проводит на своей базе Республиканские соревнования.</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В своей работе техникум сотрудничает со многими организациями: студенты  принимают активное участие в мероприятиях, акциях Дома Детского творчества, Районного Дома культуры, ОДМСиТ и др. Студенты активно  участвуют в форумах  и школах актива Лиги студентов, свободное время  посещают различные спортивные секции: «мини-футбол», «Лыжные гонки», «Баскетбол» и другие.</w:t>
            </w:r>
          </w:p>
          <w:p w:rsidR="00E97D13" w:rsidRPr="00E96122" w:rsidRDefault="00E97D13" w:rsidP="0051399F">
            <w:pPr>
              <w:pStyle w:val="a4"/>
              <w:ind w:left="998"/>
              <w:rPr>
                <w:rFonts w:ascii="Times New Roman" w:hAnsi="Times New Roman"/>
                <w:sz w:val="24"/>
                <w:szCs w:val="24"/>
              </w:rPr>
            </w:pPr>
            <w:r w:rsidRPr="00E96122">
              <w:rPr>
                <w:rFonts w:ascii="Times New Roman" w:hAnsi="Times New Roman"/>
                <w:sz w:val="24"/>
                <w:szCs w:val="24"/>
              </w:rPr>
              <w:t xml:space="preserve">В Комиссии по делам несовершеннолетних и защите их прав Спасского района  в данный момент состоят на учете 4человека.                                                                                                                                                                                                                                                                                                                                                                                                                                                                                                                                                                                                                                                                                                                                                             </w:t>
            </w:r>
          </w:p>
          <w:p w:rsidR="00E97D13" w:rsidRPr="00E96122" w:rsidRDefault="00E97D13" w:rsidP="0051399F">
            <w:pPr>
              <w:pStyle w:val="a4"/>
              <w:ind w:left="998" w:firstLine="567"/>
              <w:rPr>
                <w:rFonts w:ascii="Times New Roman" w:hAnsi="Times New Roman"/>
                <w:b/>
                <w:sz w:val="24"/>
                <w:szCs w:val="24"/>
              </w:rPr>
            </w:pPr>
          </w:p>
        </w:tc>
      </w:tr>
    </w:tbl>
    <w:p w:rsidR="00E97D13" w:rsidRPr="00E96122" w:rsidRDefault="00E97D13" w:rsidP="00E97D13">
      <w:pPr>
        <w:pStyle w:val="a4"/>
        <w:rPr>
          <w:rFonts w:ascii="Times New Roman" w:hAnsi="Times New Roman"/>
          <w:b/>
          <w:sz w:val="24"/>
          <w:szCs w:val="24"/>
          <w:u w:val="single"/>
        </w:rPr>
      </w:pPr>
      <w:r w:rsidRPr="00E96122">
        <w:rPr>
          <w:rFonts w:ascii="Times New Roman" w:hAnsi="Times New Roman"/>
          <w:i/>
          <w:sz w:val="24"/>
          <w:szCs w:val="24"/>
          <w:u w:val="single"/>
        </w:rPr>
        <w:lastRenderedPageBreak/>
        <w:t xml:space="preserve">   </w:t>
      </w:r>
      <w:r w:rsidRPr="00E96122">
        <w:rPr>
          <w:rFonts w:ascii="Times New Roman" w:hAnsi="Times New Roman"/>
          <w:b/>
          <w:i/>
          <w:sz w:val="24"/>
          <w:szCs w:val="24"/>
          <w:u w:val="single"/>
        </w:rPr>
        <w:t>Санаторная школа</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На территории Спасского МР РТ функционирует ГБООУ « Болгарская санаторная школа- интернат». Территория огорожена забором, движение транспорта ограничено. Осуществляется физическая охрана круглосуточно (в штате 2 охранника), школа-интернат оборудована системой видеонаблюдения, общее количество видеокамер – 46.    С регистрацией на 15 суток.                                                                                                                                                               В школе-интернате  регулярно проводятся инструктажи по антитеррористической защищенности.    Система автоматической пожарной сигнализации подключена к комплексу «Стрелец-мониторинг» с выводом сигнала на пульт дежурного МЧС. Общее количество воспитанников – 110,  из них 60 прибывают  круглосуточно. Перезаправлены 7 огнетушителя, в связи с истечением срока одной зарядки (углекислотой). Транспортных средств для перевозки детей не имеется.</w:t>
      </w:r>
    </w:p>
    <w:p w:rsidR="00E97D13" w:rsidRPr="00E96122" w:rsidRDefault="00E97D13" w:rsidP="00E97D13">
      <w:pPr>
        <w:pStyle w:val="a4"/>
        <w:rPr>
          <w:rFonts w:ascii="Times New Roman" w:hAnsi="Times New Roman"/>
          <w:b/>
          <w:i/>
          <w:sz w:val="24"/>
          <w:szCs w:val="24"/>
        </w:rPr>
      </w:pPr>
    </w:p>
    <w:p w:rsidR="00E97D13" w:rsidRPr="00E96122" w:rsidRDefault="00E97D13" w:rsidP="00E97D13">
      <w:pPr>
        <w:pStyle w:val="a4"/>
        <w:rPr>
          <w:rFonts w:ascii="Times New Roman" w:hAnsi="Times New Roman"/>
          <w:b/>
          <w:i/>
          <w:sz w:val="24"/>
          <w:szCs w:val="24"/>
          <w:u w:val="single"/>
        </w:rPr>
      </w:pPr>
      <w:r w:rsidRPr="00E96122">
        <w:rPr>
          <w:rFonts w:ascii="Times New Roman" w:hAnsi="Times New Roman"/>
          <w:b/>
          <w:i/>
          <w:sz w:val="24"/>
          <w:szCs w:val="24"/>
        </w:rPr>
        <w:t xml:space="preserve">  </w:t>
      </w:r>
      <w:r w:rsidRPr="00E96122">
        <w:rPr>
          <w:rFonts w:ascii="Times New Roman" w:hAnsi="Times New Roman"/>
          <w:b/>
          <w:i/>
          <w:sz w:val="24"/>
          <w:szCs w:val="24"/>
          <w:u w:val="single"/>
        </w:rPr>
        <w:t xml:space="preserve">Болгарская школа-интернат для детей с ОВЗ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На территории района расположена ГБОУ « Болгарская школа – интернат для детей с ограниченными возможностями здоровья». Численность сотрудников составляет – 67человек, из них  педагогов – 31. Всего в школе-интернате  на 1 декабря 2017 года обучаются 120 детей, из них 86  в интернате проживают постоянно. Из общего числа воспитанников учреждения:                                                                        детей-инвалидов – 57, детей,                                                                                                                 воспитывающихся в опекунских и приемных семьях –45 воспитанников;    многодетных семей-45; неблагополучных семей – 2, состоящих на учете в КДН и ЗП -1.                                                                                                                                         Здание школы-интерната второй степени огнестойкости. Для экстренной эвакуации учреждение оборудовано 5 стационарными запасными и 3 основными выходами. Учреждение оборудовано системой видеонаблюдения и видео регистрации  с выводом на один монитор в кабинет директора, всего установлено 11 видеокамер (8 внутренних и 3 наружных). Срок хранения информации – 30 суток. Освещение имеется по всему периметру учреждения. Охрана осуществляется посредством внутренней охраны (в штате 2 сторожа) – в ночное время.  Имеется кнопка тревожной сигнализации с выводом на пульт ООО ЧОП «СПАСС».  Договор № 308 от 01.01.2017 г года. Для контроля проходного режима на входе в здание оборудовано помещение вахты.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При возникновении ЧС согласовано взаимодействие со службами горгаза, горсети, ЖКХ, ЦРБ Спасского района.</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Для экстренного оказания помощи в штате имеется две медицинские сестры, работающие посменно. В целях комплексного подхода к пожарной безопасности разработан и утвержден план мероприятий по ПБ в ГБОУ «Болгарская школа-интернат для детей с ОВЗ» на 2017-2018 учебный год. Во исполнение настоящего плана проведены все необходимые мероприятия. Совместно со  всеми ответственными постоянно  ведется работа  по гражданской обороне, противопожарной безопасности, безопасности дорожного движения, охране труда и технике </w:t>
      </w:r>
      <w:r w:rsidRPr="00E96122">
        <w:rPr>
          <w:rFonts w:ascii="Times New Roman" w:hAnsi="Times New Roman"/>
          <w:sz w:val="24"/>
          <w:szCs w:val="24"/>
        </w:rPr>
        <w:lastRenderedPageBreak/>
        <w:t xml:space="preserve">безопасности, антитеррору. Проведена работа по месячнику безопасности на воде в осенне-зимний период. До 6 ноября и 20 декабря были всеми проведены инструктажи по безопасности детей на льду в период Ледостава с росписями инструктируемых и инструкторов в ведомостях соответствующего образца, с подписью директора, отсканированы и отправлены в ОО И.А. Маряниной.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П</w:t>
      </w:r>
      <w:r>
        <w:rPr>
          <w:rFonts w:ascii="Times New Roman" w:hAnsi="Times New Roman"/>
          <w:sz w:val="24"/>
          <w:szCs w:val="24"/>
        </w:rPr>
        <w:t>о</w:t>
      </w:r>
      <w:r w:rsidRPr="00E96122">
        <w:rPr>
          <w:rFonts w:ascii="Times New Roman" w:hAnsi="Times New Roman"/>
          <w:sz w:val="24"/>
          <w:szCs w:val="24"/>
        </w:rPr>
        <w:t xml:space="preserve"> плану такую же работу проведем до 24 марта текущего года.                                   Постоянно проводится воспитательная  деятельность в рамках противодействия экстремизму, терроризму, пожарной безопасности, охраны труда и детства и других наиболее важных направлений профилактики.  Кроме вышеперечисленных мероприятий в учреждении проводится много разноплановых мероприятий с воспитанниками.</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В ноябре 2017 года была встреча  с Государственным инспектором ГИМС Шалашовым С.А. Спасского муниципального района. В ходе встречи проведена беседа с детьми  о опасности нахождения на водоемах в осеннее- зимний период. После беседы ребятам был продемонстрирован фильм  на данную тему.   </w:t>
      </w:r>
    </w:p>
    <w:p w:rsidR="00E97D13" w:rsidRPr="00E96122" w:rsidRDefault="00E97D13" w:rsidP="00E97D13">
      <w:pPr>
        <w:pStyle w:val="a4"/>
        <w:rPr>
          <w:rFonts w:ascii="Times New Roman" w:hAnsi="Times New Roman"/>
          <w:b/>
          <w:i/>
          <w:sz w:val="24"/>
          <w:szCs w:val="24"/>
        </w:rPr>
      </w:pPr>
    </w:p>
    <w:p w:rsidR="00E97D13" w:rsidRPr="00E96122" w:rsidRDefault="00E97D13" w:rsidP="00E97D13">
      <w:pPr>
        <w:pStyle w:val="a4"/>
        <w:rPr>
          <w:rFonts w:ascii="Times New Roman" w:hAnsi="Times New Roman"/>
          <w:b/>
          <w:i/>
          <w:sz w:val="24"/>
          <w:szCs w:val="24"/>
          <w:u w:val="single"/>
        </w:rPr>
      </w:pPr>
      <w:r w:rsidRPr="00E96122">
        <w:rPr>
          <w:rFonts w:ascii="Times New Roman" w:hAnsi="Times New Roman"/>
          <w:b/>
          <w:i/>
          <w:sz w:val="24"/>
          <w:szCs w:val="24"/>
        </w:rPr>
        <w:t xml:space="preserve">     </w:t>
      </w:r>
      <w:r w:rsidRPr="00E96122">
        <w:rPr>
          <w:rFonts w:ascii="Times New Roman" w:hAnsi="Times New Roman"/>
          <w:b/>
          <w:i/>
          <w:sz w:val="24"/>
          <w:szCs w:val="24"/>
          <w:u w:val="single"/>
        </w:rPr>
        <w:t xml:space="preserve">МУ «Отдел культуры ИК Спасского МР РТ»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Целенаправленная работа по организации досуга детей и молодежи района ведется отделом культуры Спасского муниципального района.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Всю культурно – досуговую  деятельность в районе осуществляют 65 учреждений:   МБУ «РДК», 19 СДК, 13 сельских клубов, 2 автоклуба, киноучреждение «Октябрь», ДШИ,  детская библиотека, центральная библиотека и  26 сельских библиотек. В бюджет на культуру 2017 год было  заложено 35347 тыс. рублей, а на 2016 год 33090 тыс. рублей.  За 2017 год приобретено всего  по учреждениям культуры орг. техника, звуковые оборудование, костюмы, книжная продукция, киновидеооборудование</w:t>
      </w:r>
      <w:r>
        <w:rPr>
          <w:rFonts w:ascii="Times New Roman" w:hAnsi="Times New Roman"/>
          <w:sz w:val="24"/>
          <w:szCs w:val="24"/>
        </w:rPr>
        <w:t xml:space="preserve"> </w:t>
      </w:r>
      <w:r w:rsidRPr="00E96122">
        <w:rPr>
          <w:rFonts w:ascii="Times New Roman" w:hAnsi="Times New Roman"/>
          <w:sz w:val="24"/>
          <w:szCs w:val="24"/>
        </w:rPr>
        <w:t xml:space="preserve"> 8084866,18 рублей.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За 2017 год платных услуг по учреждениям культуры – 216463,00 рублей.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МБУ «Районный Дом культуры» оказано платных услуг на сумму – 93920,0 рублей.</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МБУ «Межпоселенческая центральная библиотека»  оказано платных  услуг на сумму – 93920,0 рублей.</w:t>
      </w:r>
    </w:p>
    <w:p w:rsidR="00E97D13" w:rsidRPr="00E96122" w:rsidRDefault="00E97D13" w:rsidP="00E97D13">
      <w:pPr>
        <w:pStyle w:val="a4"/>
        <w:rPr>
          <w:rFonts w:ascii="Times New Roman" w:hAnsi="Times New Roman"/>
          <w:sz w:val="24"/>
          <w:szCs w:val="24"/>
          <w:u w:val="single"/>
        </w:rPr>
      </w:pPr>
      <w:r w:rsidRPr="00E96122">
        <w:rPr>
          <w:rFonts w:ascii="Times New Roman" w:hAnsi="Times New Roman"/>
          <w:sz w:val="24"/>
          <w:szCs w:val="24"/>
        </w:rPr>
        <w:t xml:space="preserve">- МБУ «Киноучреждение» оказано платных услуг на сумму – 98890,00 рублей.                                                                                             </w:t>
      </w:r>
      <w:r w:rsidRPr="00E96122">
        <w:rPr>
          <w:rFonts w:ascii="Times New Roman" w:hAnsi="Times New Roman"/>
          <w:b/>
          <w:sz w:val="24"/>
          <w:szCs w:val="24"/>
          <w:u w:val="single"/>
        </w:rPr>
        <w:t xml:space="preserve"> </w:t>
      </w:r>
      <w:r w:rsidRPr="00E96122">
        <w:rPr>
          <w:rFonts w:ascii="Times New Roman" w:hAnsi="Times New Roman"/>
          <w:sz w:val="24"/>
          <w:szCs w:val="24"/>
          <w:u w:val="single"/>
        </w:rPr>
        <w:t xml:space="preserve">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В отчетном году капитально отремонтированы Ямбухтинский СДК и сельская библиотека на сумму 11745 млн. руб.  Районном  Дом культуры, центральная библиотека, киноучреждение и ДШИ оснащены видеокамерами не в полном объеме. Сумма необходимая для полного оснащения всех учреждений 2 млн. 200 тыс. рублей. Имеющиеся видеокамеры работают круглосуточно. Все учреждения оснащены пандусами для людей с ограниченными возможностями.                                                                                                                                                                                                                                  7 клубов и библиотек нуждаются и запланированы в капитальном ремонте: Кураловский СДК, Антоновский СДК, Трехозерский СДК, Тукаевский СДК, Каюковский СДК, Чечеклинский СДК, Кузнечихинский СДК, 3 клуба и библиотеки  в новом строительстве: Измерский СДК, Кимовский СДК, Приволжский СДК</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В 2018 году в селе Измери запланировано строительство многофункционального центра на 50 мест по Республиканской программе «Сельские клубы» на 6653 млн. рублей.</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За отчетный период учреждениями культуры муниципального района проведено 5400  культурно - досговых мероприятий, что на 3% выше показателей 2016 года, при этом в среднем на 1 клуб приходится 154 мероприятий. Из общего числа культурно-досуговых мероприятий – 674 проводятся для детей до 14 лет включительно.  В районе  осуществляют свою деятельность 148  клубных формирований, которые  посещают 2004  человек по сравнению с 2016 годом на 12% больше. Из общего числа формирований – 118 являются формированиями самодеятельного народного творчества, в том числе 60 детей  до 14 лет в количестве  692 человек.                                                                                                                                                          </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Основное  направление профилактической работы  -  пропаганда жизни без вредных привычек.</w:t>
      </w:r>
    </w:p>
    <w:p w:rsidR="00E97D13" w:rsidRPr="00E96122" w:rsidRDefault="00E97D13" w:rsidP="00E97D13">
      <w:pPr>
        <w:pStyle w:val="a4"/>
        <w:rPr>
          <w:rFonts w:ascii="Times New Roman" w:hAnsi="Times New Roman"/>
          <w:sz w:val="24"/>
          <w:szCs w:val="24"/>
        </w:rPr>
      </w:pPr>
      <w:r w:rsidRPr="00E96122">
        <w:rPr>
          <w:rFonts w:ascii="Times New Roman" w:hAnsi="Times New Roman"/>
          <w:sz w:val="24"/>
          <w:szCs w:val="24"/>
        </w:rPr>
        <w:t xml:space="preserve">  Целью учреждений культуры  является профилактика по предупреждению безнадзорности, беспризорности и правонарушений несовершеннолетних, формирование личности подростка для положительного пребывания в современном обществе. Эффективным средством  профилактики </w:t>
      </w:r>
      <w:r w:rsidRPr="00E96122">
        <w:rPr>
          <w:rFonts w:ascii="Times New Roman" w:hAnsi="Times New Roman"/>
          <w:sz w:val="24"/>
          <w:szCs w:val="24"/>
        </w:rPr>
        <w:lastRenderedPageBreak/>
        <w:t>является организация  мероприятий, направленных на сплочение и совместное  времяпровождение детей, молодежи со старшим поколением,  в целях повышения контроля и создания благоприятных, доверительных отношений между поколениями. Грамотная организация досуговой занятости и просвещения культурно-досуговыми  учреждениями  района рассматривается, как одна из составляющих большой работы по первичной профилактике правонарушений.</w:t>
      </w:r>
    </w:p>
    <w:p w:rsidR="00E97D13" w:rsidRPr="00E96122" w:rsidRDefault="00E97D13" w:rsidP="00E97D13">
      <w:pPr>
        <w:pStyle w:val="a4"/>
        <w:spacing w:line="276" w:lineRule="auto"/>
        <w:rPr>
          <w:rFonts w:ascii="Times New Roman" w:hAnsi="Times New Roman"/>
          <w:b/>
          <w:i/>
          <w:sz w:val="24"/>
          <w:szCs w:val="24"/>
        </w:rPr>
      </w:pPr>
    </w:p>
    <w:p w:rsidR="00E97D13" w:rsidRPr="00E96122" w:rsidRDefault="00E97D13" w:rsidP="00E97D13">
      <w:pPr>
        <w:pStyle w:val="a4"/>
        <w:spacing w:line="276" w:lineRule="auto"/>
        <w:rPr>
          <w:rFonts w:ascii="Times New Roman" w:hAnsi="Times New Roman"/>
          <w:b/>
          <w:i/>
          <w:sz w:val="24"/>
          <w:szCs w:val="24"/>
          <w:u w:val="single"/>
        </w:rPr>
      </w:pPr>
      <w:r w:rsidRPr="00E96122">
        <w:rPr>
          <w:rFonts w:ascii="Times New Roman" w:hAnsi="Times New Roman"/>
          <w:b/>
          <w:i/>
          <w:sz w:val="24"/>
          <w:szCs w:val="24"/>
        </w:rPr>
        <w:t xml:space="preserve">   </w:t>
      </w:r>
      <w:r w:rsidRPr="00E96122">
        <w:rPr>
          <w:rFonts w:ascii="Times New Roman" w:hAnsi="Times New Roman"/>
          <w:b/>
          <w:i/>
          <w:sz w:val="24"/>
          <w:szCs w:val="24"/>
          <w:u w:val="single"/>
        </w:rPr>
        <w:t>ДИПИ</w:t>
      </w:r>
    </w:p>
    <w:p w:rsidR="00E97D13" w:rsidRPr="00E96122" w:rsidRDefault="00E97D13" w:rsidP="00E97D13">
      <w:pPr>
        <w:pStyle w:val="a4"/>
        <w:spacing w:line="276" w:lineRule="auto"/>
        <w:rPr>
          <w:rFonts w:ascii="Times New Roman" w:hAnsi="Times New Roman"/>
          <w:sz w:val="24"/>
          <w:szCs w:val="24"/>
        </w:rPr>
      </w:pPr>
      <w:r w:rsidRPr="00E96122">
        <w:rPr>
          <w:rFonts w:ascii="Times New Roman" w:hAnsi="Times New Roman"/>
          <w:sz w:val="24"/>
          <w:szCs w:val="24"/>
        </w:rPr>
        <w:t xml:space="preserve">  ГАУСО «Спасский дом-интернат для престарелых и инвалидов» функционирует с 1997 года, реорганизовано в автономное учреждение с 01.09.2009 года на основании Министерства труда, занятости и социальной защиты РТ № 372 от 28.08.2009 г. Учреждение рассчитано на 60 койко- мест. На 25.12.2017 г. в доме интернате проживает 63 человека (получатели социальных услуг – из них 4 человека на платной основе), из них женщин – 23,  мужчин – 40; инвалидов – 33 человек, в том числе 1 группы – 8</w:t>
      </w:r>
      <w:r>
        <w:rPr>
          <w:rFonts w:ascii="Times New Roman" w:hAnsi="Times New Roman"/>
          <w:sz w:val="24"/>
          <w:szCs w:val="24"/>
        </w:rPr>
        <w:t>;</w:t>
      </w:r>
      <w:r w:rsidRPr="00E96122">
        <w:rPr>
          <w:rFonts w:ascii="Times New Roman" w:hAnsi="Times New Roman"/>
          <w:sz w:val="24"/>
          <w:szCs w:val="24"/>
        </w:rPr>
        <w:t xml:space="preserve"> 2 группы – 12</w:t>
      </w:r>
      <w:r>
        <w:rPr>
          <w:rFonts w:ascii="Times New Roman" w:hAnsi="Times New Roman"/>
          <w:sz w:val="24"/>
          <w:szCs w:val="24"/>
        </w:rPr>
        <w:t>;</w:t>
      </w:r>
      <w:r w:rsidRPr="00E96122">
        <w:rPr>
          <w:rFonts w:ascii="Times New Roman" w:hAnsi="Times New Roman"/>
          <w:sz w:val="24"/>
          <w:szCs w:val="24"/>
        </w:rPr>
        <w:t xml:space="preserve"> 3 группы-13.  В 2017 году поступило 18 человек, из них 5 женщин и 13 мужчин. Средний возраст обеспечиваемых составляет 71 год. Обслужено за 2017 год 69 человек. В качестве информационной поддержки в Спасском  ДИПИ имеется 24 стенда, на которых размещена информация по пожарной безопасности, по борьбе с терроризмом и экстремизмом, по охране труда, по оказанию  первой медицинской помощи, законы о ветеранах, гражданской защищенности, медицинские советы. В учреждение выписывается большое количество периодических изданий. </w:t>
      </w:r>
    </w:p>
    <w:p w:rsidR="00E97D13" w:rsidRPr="00E96122" w:rsidRDefault="00E97D13" w:rsidP="00E97D13">
      <w:pPr>
        <w:pStyle w:val="a4"/>
        <w:spacing w:line="276" w:lineRule="auto"/>
        <w:rPr>
          <w:rFonts w:ascii="Times New Roman" w:hAnsi="Times New Roman"/>
          <w:sz w:val="24"/>
          <w:szCs w:val="24"/>
        </w:rPr>
      </w:pPr>
      <w:r w:rsidRPr="00E96122">
        <w:rPr>
          <w:rFonts w:ascii="Times New Roman" w:hAnsi="Times New Roman"/>
          <w:sz w:val="24"/>
          <w:szCs w:val="24"/>
        </w:rPr>
        <w:t>Администрацией дома-интерната ведется профилактическая работа на предмет злоупотребления алкоголя,  табакокурения, также профилактики краж, насилия и жестокого обращения друг с другом, по вопросам противопожарной безопасности, хранению колющих и режущих предметов и.т.д.  В ДИПИ полностью соблюдаются законные интересы подопечных. Регулярно их навещают представители «Районной рабочей группы по профилактике злоупотребления алкогольной продукции, пива, табака и формированию  здорового образа жизни», проводят лекции и беседы как групповые, так и индивидуальные. В 4 квартале 2017 года  усилиями  ООО «Мегалит Строй» проведен  текущий ремонт лестничного пролета между первым и вторым этажами административного корпуса, текущий ремонт продуктового склада – на сумму 238тыс. рублей. В лежащем блоке произведен монтаж вентиляции на сумму 146 ты</w:t>
      </w:r>
      <w:r>
        <w:rPr>
          <w:rFonts w:ascii="Times New Roman" w:hAnsi="Times New Roman"/>
          <w:sz w:val="24"/>
          <w:szCs w:val="24"/>
        </w:rPr>
        <w:t>.</w:t>
      </w:r>
      <w:r w:rsidRPr="00E96122">
        <w:rPr>
          <w:rFonts w:ascii="Times New Roman" w:hAnsi="Times New Roman"/>
          <w:sz w:val="24"/>
          <w:szCs w:val="24"/>
        </w:rPr>
        <w:t xml:space="preserve"> рублей. В целях антитеррористической безопасности установлена металлорамка и калитка на общую сумму 140тыс. руб. Администрация  учреждения работает над повышением уровня безопасности. Здание оборудовано автоматической системой оповещения пожаротушения, тревожной кнопкой, согласно</w:t>
      </w:r>
      <w:r>
        <w:rPr>
          <w:rFonts w:ascii="Times New Roman" w:hAnsi="Times New Roman"/>
          <w:sz w:val="24"/>
          <w:szCs w:val="24"/>
        </w:rPr>
        <w:t xml:space="preserve">, </w:t>
      </w:r>
      <w:r w:rsidRPr="00E96122">
        <w:rPr>
          <w:rFonts w:ascii="Times New Roman" w:hAnsi="Times New Roman"/>
          <w:sz w:val="24"/>
          <w:szCs w:val="24"/>
        </w:rPr>
        <w:t xml:space="preserve"> штатного расписания 4 сторожа ведут круглосуточное дежурство, а также имеются в наличии 16 видеокамер (8 наружных и 8 внутри здания.)   </w:t>
      </w:r>
    </w:p>
    <w:p w:rsidR="00E97D13" w:rsidRPr="00E96122" w:rsidRDefault="00E97D13" w:rsidP="00E97D13">
      <w:pPr>
        <w:pStyle w:val="a4"/>
        <w:rPr>
          <w:rFonts w:ascii="Times New Roman" w:hAnsi="Times New Roman"/>
          <w:b/>
          <w:i/>
          <w:sz w:val="24"/>
          <w:szCs w:val="24"/>
        </w:rPr>
      </w:pPr>
      <w:r w:rsidRPr="00E96122">
        <w:rPr>
          <w:rFonts w:ascii="Times New Roman" w:hAnsi="Times New Roman"/>
          <w:sz w:val="24"/>
          <w:szCs w:val="24"/>
        </w:rPr>
        <w:t xml:space="preserve"> </w:t>
      </w:r>
    </w:p>
    <w:p w:rsidR="00E97D13" w:rsidRPr="00E96122" w:rsidRDefault="00E97D13" w:rsidP="00E97D13">
      <w:pPr>
        <w:pStyle w:val="a4"/>
        <w:rPr>
          <w:rFonts w:ascii="Times New Roman" w:hAnsi="Times New Roman"/>
          <w:b/>
          <w:i/>
          <w:sz w:val="24"/>
          <w:szCs w:val="24"/>
          <w:u w:val="single"/>
        </w:rPr>
      </w:pPr>
      <w:r w:rsidRPr="00E96122">
        <w:rPr>
          <w:rFonts w:ascii="Times New Roman" w:hAnsi="Times New Roman"/>
          <w:b/>
          <w:i/>
          <w:sz w:val="24"/>
          <w:szCs w:val="24"/>
          <w:u w:val="single"/>
        </w:rPr>
        <w:t xml:space="preserve">     БГМИАЗ и «Музей заповедник»</w:t>
      </w:r>
    </w:p>
    <w:p w:rsidR="00E97D13" w:rsidRPr="00E96122" w:rsidRDefault="00E97D13" w:rsidP="00E97D13">
      <w:pPr>
        <w:pStyle w:val="a4"/>
        <w:jc w:val="both"/>
        <w:rPr>
          <w:rFonts w:ascii="Times New Roman" w:hAnsi="Times New Roman"/>
          <w:sz w:val="24"/>
          <w:szCs w:val="24"/>
          <w:u w:val="single"/>
        </w:rPr>
      </w:pPr>
      <w:r w:rsidRPr="00E96122">
        <w:rPr>
          <w:rFonts w:ascii="Times New Roman" w:hAnsi="Times New Roman"/>
          <w:sz w:val="24"/>
          <w:szCs w:val="24"/>
          <w:u w:val="single"/>
        </w:rPr>
        <w:t xml:space="preserve"> </w:t>
      </w:r>
    </w:p>
    <w:p w:rsidR="00E97D13" w:rsidRPr="00E96122" w:rsidRDefault="00E97D13" w:rsidP="00E97D13">
      <w:pPr>
        <w:pStyle w:val="a4"/>
        <w:jc w:val="both"/>
        <w:rPr>
          <w:rFonts w:ascii="Times New Roman" w:hAnsi="Times New Roman"/>
          <w:sz w:val="24"/>
          <w:szCs w:val="24"/>
        </w:rPr>
      </w:pPr>
      <w:r w:rsidRPr="00E96122">
        <w:rPr>
          <w:rFonts w:ascii="Times New Roman" w:hAnsi="Times New Roman"/>
          <w:sz w:val="24"/>
          <w:szCs w:val="24"/>
        </w:rPr>
        <w:t xml:space="preserve">  Так же на территории района расположены БГИАМЗ и «Музей хлеба».  Музей – заповедник является местом массового пребывания туристов из разных городов и регионов не только России, но и  стран дальнего и ближнего зарубежья, в связи с этим представителями правоохранительных органов перед началом экскурсионного сезона были даны рекомендации по правилам поведения в экстремальных ситуациях. С сотрудниками БГИАМЗ регулярно проводится инструктаж инженером по технике безопасности и ответственным за антитеррористическую безопасность.  Ежемесячно сотрудники  принимают участие в работе добровольной народной дружины (ДНД), содействуют правоохранительным органам в охране общественного порядка.</w:t>
      </w:r>
    </w:p>
    <w:p w:rsidR="00E97D13" w:rsidRPr="00E96122" w:rsidRDefault="00E97D13" w:rsidP="00E97D13">
      <w:pPr>
        <w:pStyle w:val="a4"/>
        <w:jc w:val="both"/>
        <w:rPr>
          <w:rFonts w:ascii="Times New Roman" w:hAnsi="Times New Roman"/>
          <w:sz w:val="24"/>
          <w:szCs w:val="24"/>
        </w:rPr>
      </w:pPr>
      <w:r w:rsidRPr="00E96122">
        <w:rPr>
          <w:rFonts w:ascii="Times New Roman" w:hAnsi="Times New Roman"/>
          <w:sz w:val="24"/>
          <w:szCs w:val="24"/>
        </w:rPr>
        <w:lastRenderedPageBreak/>
        <w:t xml:space="preserve">  В целях соблюдения общественного порядка на территории Болгарского музея-заповедника       функционируют по периметру и на музейных объектах. На сегодняшний день  по периметру  установлены  212 камер видеонаблюдения, непосредственно на объектах 210 камер видеонаблюдения. Всего 422 видеокамер:</w:t>
      </w:r>
    </w:p>
    <w:p w:rsidR="00E97D13" w:rsidRPr="00E96122" w:rsidRDefault="00E97D13" w:rsidP="00E97D13">
      <w:pPr>
        <w:tabs>
          <w:tab w:val="left" w:pos="6840"/>
          <w:tab w:val="left" w:pos="9700"/>
        </w:tabs>
        <w:spacing w:line="240" w:lineRule="auto"/>
        <w:jc w:val="both"/>
        <w:rPr>
          <w:rFonts w:ascii="Times New Roman" w:hAnsi="Times New Roman" w:cs="Times New Roman"/>
          <w:bCs/>
          <w:sz w:val="24"/>
          <w:szCs w:val="24"/>
        </w:rPr>
      </w:pPr>
      <w:r w:rsidRPr="00E96122">
        <w:rPr>
          <w:rFonts w:ascii="Times New Roman" w:hAnsi="Times New Roman" w:cs="Times New Roman"/>
          <w:bCs/>
          <w:sz w:val="24"/>
          <w:szCs w:val="24"/>
        </w:rPr>
        <w:t>- на Памятном знаке – 19, на МБЦ – 75, на Палаточном лагере – 16,  четыре музея по ул. Назаровых (новые объекты) – 16 камер видеонаблюдения, с выводом на пост охраны объекта «Входная группа у западных ворот»,  на Входной группе у западных ворот (визит-центр) – 9, на центральной части Болгарского городища – 64, на объекте «Гончарные горны» - 4,  на Черной палате – 3 и на Малом минарете – 4  камеры видеонаблюдения.</w:t>
      </w:r>
    </w:p>
    <w:p w:rsidR="00E97D13" w:rsidRPr="00E96122" w:rsidRDefault="00E97D13" w:rsidP="00E97D13">
      <w:pPr>
        <w:pStyle w:val="a4"/>
        <w:jc w:val="both"/>
        <w:rPr>
          <w:rFonts w:ascii="Times New Roman" w:hAnsi="Times New Roman"/>
          <w:sz w:val="24"/>
          <w:szCs w:val="24"/>
        </w:rPr>
      </w:pPr>
      <w:r w:rsidRPr="00E96122">
        <w:rPr>
          <w:rFonts w:ascii="Times New Roman" w:hAnsi="Times New Roman"/>
          <w:sz w:val="24"/>
          <w:szCs w:val="24"/>
        </w:rPr>
        <w:t xml:space="preserve">     В 2017 году 466214  рублей  израсходовано из Республиканского бюджета  (РБ) на техническое обслуживание данных  камер видеонаблюдения и  131400 рублей на содержание  тревожно сигнальных устройств.</w:t>
      </w:r>
    </w:p>
    <w:p w:rsidR="00E97D13" w:rsidRPr="00E96122" w:rsidRDefault="00E97D13" w:rsidP="00E97D13">
      <w:pPr>
        <w:pStyle w:val="a4"/>
        <w:jc w:val="both"/>
        <w:rPr>
          <w:bCs/>
          <w:sz w:val="24"/>
          <w:szCs w:val="24"/>
        </w:rPr>
      </w:pPr>
      <w:r w:rsidRPr="00E96122">
        <w:rPr>
          <w:rFonts w:ascii="Times New Roman" w:hAnsi="Times New Roman"/>
          <w:sz w:val="24"/>
          <w:szCs w:val="24"/>
        </w:rPr>
        <w:t xml:space="preserve">Установлены 4 кнопки экстренного вызова сотрудников вневедомственной охраны МВД на объектах: «Входная группа у западных ворот», комплекс «Белая мечеть», Памятный знак, Центральный пост охраны.                                                                                                                                                           Болгарским музеем-заповедником разработаны Паспорта безопасности мест массового пребывания людей на объекты Памятный знак, Музей Болгарской цивилизации, комплекс «Белая мечеть».                                                                                                                                                     Приказом директора ГБУК РТ «БГИАМЗ» от 11.01.2016 г. № 1 за антитеррористическую безопасность в Болгарском музее-заповеднике назначен Фасхутдинов В.Н.                                                                            Также, приказом директора утверждено Положение «О пропускном и внутриобъектовом  режиме».                             </w:t>
      </w:r>
      <w:r w:rsidRPr="00E96122">
        <w:rPr>
          <w:bCs/>
          <w:sz w:val="24"/>
          <w:szCs w:val="24"/>
        </w:rPr>
        <w:t xml:space="preserve">   </w:t>
      </w:r>
    </w:p>
    <w:p w:rsidR="00E97D13" w:rsidRPr="00E96122" w:rsidRDefault="00E97D13" w:rsidP="00E97D13">
      <w:pPr>
        <w:tabs>
          <w:tab w:val="left" w:pos="6840"/>
          <w:tab w:val="left" w:pos="9700"/>
        </w:tabs>
        <w:spacing w:line="240" w:lineRule="auto"/>
        <w:jc w:val="both"/>
        <w:rPr>
          <w:rFonts w:ascii="Times New Roman" w:hAnsi="Times New Roman" w:cs="Times New Roman"/>
          <w:bCs/>
          <w:sz w:val="24"/>
          <w:szCs w:val="24"/>
        </w:rPr>
      </w:pPr>
      <w:r w:rsidRPr="00E96122">
        <w:rPr>
          <w:rFonts w:ascii="Times New Roman" w:hAnsi="Times New Roman" w:cs="Times New Roman"/>
          <w:bCs/>
          <w:sz w:val="24"/>
          <w:szCs w:val="24"/>
        </w:rPr>
        <w:t xml:space="preserve">       В штате музея-заповедника числится 32 сотрудников службы безопасности. Работа по охране организована посменно сутки через трое на восьми объектах (Памятный знак, МБЦ, Белая мечеть, колодец Габдрахмана, визит-центр, палаточный лагерь, хозяйственная база и центральный пост).</w:t>
      </w:r>
    </w:p>
    <w:p w:rsidR="00E97D13" w:rsidRPr="00E96122" w:rsidRDefault="00E97D13" w:rsidP="00E97D13">
      <w:pPr>
        <w:tabs>
          <w:tab w:val="left" w:pos="6840"/>
          <w:tab w:val="left" w:pos="9700"/>
        </w:tabs>
        <w:spacing w:line="240" w:lineRule="auto"/>
        <w:jc w:val="both"/>
        <w:rPr>
          <w:rFonts w:ascii="Times New Roman" w:hAnsi="Times New Roman" w:cs="Times New Roman"/>
          <w:sz w:val="24"/>
          <w:szCs w:val="24"/>
        </w:rPr>
      </w:pPr>
      <w:r w:rsidRPr="00E96122">
        <w:rPr>
          <w:rFonts w:ascii="Times New Roman" w:hAnsi="Times New Roman" w:cs="Times New Roman"/>
          <w:bCs/>
          <w:sz w:val="24"/>
          <w:szCs w:val="24"/>
        </w:rPr>
        <w:t xml:space="preserve">  </w:t>
      </w:r>
      <w:r w:rsidRPr="00E96122">
        <w:rPr>
          <w:rFonts w:ascii="Times New Roman" w:hAnsi="Times New Roman" w:cs="Times New Roman"/>
          <w:sz w:val="24"/>
          <w:szCs w:val="24"/>
        </w:rPr>
        <w:t>На еженедельном совещании у директора, а также на коллективных собраниях сотрудникам еще раз напоминается о бдительности и внимательности к сомнительным туристам и незнакомым предметам, оставленных без присмотра, так как Болгарский музей-заповедник является объектом массового пребывания людей.</w:t>
      </w:r>
    </w:p>
    <w:p w:rsidR="00E97D13" w:rsidRPr="00E96122" w:rsidRDefault="00E97D13" w:rsidP="00E97D13">
      <w:pPr>
        <w:pStyle w:val="a4"/>
        <w:jc w:val="both"/>
        <w:rPr>
          <w:rFonts w:ascii="Times New Roman" w:hAnsi="Times New Roman"/>
          <w:sz w:val="24"/>
          <w:szCs w:val="24"/>
          <w:u w:val="single"/>
        </w:rPr>
      </w:pPr>
      <w:r w:rsidRPr="00E96122">
        <w:rPr>
          <w:rFonts w:ascii="Times New Roman" w:hAnsi="Times New Roman"/>
          <w:sz w:val="24"/>
          <w:szCs w:val="24"/>
        </w:rPr>
        <w:t xml:space="preserve">     Вся информация о проведенных мероприятиях сотрудниками информационного отдела размещается на нашем официальном сайте </w:t>
      </w:r>
      <w:r w:rsidRPr="00E96122">
        <w:rPr>
          <w:rFonts w:ascii="Times New Roman" w:hAnsi="Times New Roman"/>
          <w:sz w:val="24"/>
          <w:szCs w:val="24"/>
          <w:u w:val="single"/>
        </w:rPr>
        <w:t>великий-болгар.рф</w:t>
      </w:r>
    </w:p>
    <w:p w:rsidR="00E97D13" w:rsidRPr="00E96122" w:rsidRDefault="00E97D13" w:rsidP="00E97D13">
      <w:pPr>
        <w:spacing w:line="240" w:lineRule="auto"/>
        <w:jc w:val="both"/>
        <w:rPr>
          <w:rFonts w:ascii="Times New Roman" w:hAnsi="Times New Roman" w:cs="Times New Roman"/>
          <w:bCs/>
          <w:sz w:val="24"/>
          <w:szCs w:val="24"/>
        </w:rPr>
      </w:pPr>
      <w:r w:rsidRPr="00E96122">
        <w:rPr>
          <w:rFonts w:ascii="Times New Roman" w:hAnsi="Times New Roman" w:cs="Times New Roman"/>
          <w:bCs/>
          <w:sz w:val="24"/>
          <w:szCs w:val="24"/>
        </w:rPr>
        <w:t xml:space="preserve"> Нами разработаны Паспорта безопасности мест массового пребывания людей, а именно на объектах: Музей болгарской цивилизации с функцией речного вокзала, Памятный знак, Белая мечеть. В дальнейшем после полного юридического оформления и принятия на баланс будут разработаны Паспорта безопасности на музейные объекты (жилые дома) по улице Назаровых села Болгары, кафе «Блинная» и «Входную группу у Западных ворот».</w:t>
      </w:r>
    </w:p>
    <w:p w:rsidR="00E97D13" w:rsidRPr="00E96122" w:rsidRDefault="00E97D13" w:rsidP="00E97D13">
      <w:pPr>
        <w:spacing w:line="240" w:lineRule="auto"/>
        <w:ind w:left="-426"/>
        <w:jc w:val="both"/>
        <w:rPr>
          <w:rFonts w:ascii="Times New Roman" w:hAnsi="Times New Roman" w:cs="Times New Roman"/>
          <w:bCs/>
          <w:sz w:val="24"/>
          <w:szCs w:val="24"/>
        </w:rPr>
      </w:pPr>
      <w:r w:rsidRPr="00E96122">
        <w:rPr>
          <w:rFonts w:ascii="Times New Roman" w:hAnsi="Times New Roman" w:cs="Times New Roman"/>
          <w:bCs/>
          <w:sz w:val="24"/>
          <w:szCs w:val="24"/>
        </w:rPr>
        <w:t xml:space="preserve">  Также в рамках музейно-образовательной деятельности Болгарского музея-заповедника запланированы мероприятия, направленные на гармонизацию межнациональных отношений. Данные мероприятия включены в годовой план научно-просветительской работы музея-заповедника. На сегодняшний день заключен договор с ОВО по Алексеевскому району – филиал ФГКУ «Управление вневедомственной охраны Министерства внутренних дел» и установлены тревожные кнопки на объектах: Входная группа, центральный пост, МБЦ. Во время проведения массовых мероприятий, таких как Жыен, фестиваль «Великий Болгар» охрана территории Болгарского городища усиливается сотрудниками полиции.   На фестивале «Великий Болгар» для обеспечения общественного порядка также было задействовано ЧОП.                                                                                                       Что касается локальных нормативных актов, то приказами директора Болгарского музея-заповедника утверждены: </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bCs/>
          <w:sz w:val="24"/>
          <w:szCs w:val="24"/>
        </w:rPr>
        <w:lastRenderedPageBreak/>
        <w:t xml:space="preserve">- «Инструкции </w:t>
      </w:r>
      <w:r w:rsidRPr="00E96122">
        <w:rPr>
          <w:rFonts w:ascii="Times New Roman" w:hAnsi="Times New Roman" w:cs="Times New Roman"/>
          <w:sz w:val="24"/>
          <w:szCs w:val="24"/>
        </w:rPr>
        <w:t>о действиях руководителя и сотрудников ГБУК РТ «Болгарский государственный историко-архитектурный музей-заповедник» при возникновении угрозы террористического акта, при его совершении, а также по ликвидации и (или) минимизации последствий террористического акта, чрезвычайной ситуации, чрезвычайного происшествия»;</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План локализации и ликвидации возможных аварий в случае террористической угрозы и террористического акта;</w:t>
      </w:r>
    </w:p>
    <w:p w:rsidR="00E97D13" w:rsidRPr="00E96122" w:rsidRDefault="00E97D13" w:rsidP="00E97D13">
      <w:pPr>
        <w:spacing w:line="240" w:lineRule="auto"/>
        <w:ind w:left="-426"/>
        <w:jc w:val="both"/>
        <w:rPr>
          <w:rFonts w:ascii="Times New Roman" w:hAnsi="Times New Roman" w:cs="Times New Roman"/>
          <w:bCs/>
          <w:sz w:val="24"/>
          <w:szCs w:val="24"/>
        </w:rPr>
      </w:pPr>
      <w:r w:rsidRPr="00E96122">
        <w:rPr>
          <w:rFonts w:ascii="Times New Roman" w:hAnsi="Times New Roman" w:cs="Times New Roman"/>
          <w:sz w:val="24"/>
          <w:szCs w:val="24"/>
        </w:rPr>
        <w:t xml:space="preserve">-  </w:t>
      </w:r>
      <w:r w:rsidRPr="00E96122">
        <w:rPr>
          <w:rFonts w:ascii="Times New Roman" w:hAnsi="Times New Roman" w:cs="Times New Roman"/>
          <w:bCs/>
          <w:sz w:val="24"/>
          <w:szCs w:val="24"/>
        </w:rPr>
        <w:t>План  обеспечения безопасности объекта (текущий и перспективный) ГБУК РТ «Болгарский государственный историко-архитектурный музей-заповедник»;</w:t>
      </w:r>
    </w:p>
    <w:p w:rsidR="00E97D13" w:rsidRPr="00E96122" w:rsidRDefault="00E97D13" w:rsidP="00E97D13">
      <w:pPr>
        <w:spacing w:line="240" w:lineRule="auto"/>
        <w:ind w:left="-426"/>
        <w:jc w:val="both"/>
        <w:rPr>
          <w:rFonts w:ascii="Times New Roman" w:hAnsi="Times New Roman" w:cs="Times New Roman"/>
          <w:color w:val="000000"/>
          <w:sz w:val="24"/>
          <w:szCs w:val="24"/>
        </w:rPr>
      </w:pPr>
      <w:r w:rsidRPr="00E96122">
        <w:rPr>
          <w:rFonts w:ascii="Times New Roman" w:hAnsi="Times New Roman" w:cs="Times New Roman"/>
          <w:bCs/>
          <w:sz w:val="24"/>
          <w:szCs w:val="24"/>
        </w:rPr>
        <w:t xml:space="preserve">- </w:t>
      </w:r>
      <w:r w:rsidRPr="00E96122">
        <w:rPr>
          <w:rFonts w:ascii="Times New Roman" w:hAnsi="Times New Roman" w:cs="Times New Roman"/>
          <w:color w:val="000000"/>
          <w:sz w:val="24"/>
          <w:szCs w:val="24"/>
        </w:rPr>
        <w:t>Положение «О пропускном и внутриобъектовом режиме»;</w:t>
      </w:r>
    </w:p>
    <w:p w:rsidR="00E97D13" w:rsidRPr="00E96122" w:rsidRDefault="00E97D13" w:rsidP="00E97D13">
      <w:pPr>
        <w:spacing w:line="240" w:lineRule="auto"/>
        <w:ind w:left="-426"/>
        <w:jc w:val="both"/>
        <w:rPr>
          <w:rFonts w:ascii="Times New Roman" w:hAnsi="Times New Roman" w:cs="Times New Roman"/>
          <w:bCs/>
          <w:sz w:val="24"/>
          <w:szCs w:val="24"/>
        </w:rPr>
      </w:pPr>
      <w:r w:rsidRPr="00E96122">
        <w:rPr>
          <w:rFonts w:ascii="Times New Roman" w:hAnsi="Times New Roman" w:cs="Times New Roman"/>
          <w:color w:val="000000"/>
          <w:sz w:val="24"/>
          <w:szCs w:val="24"/>
        </w:rPr>
        <w:t>-</w:t>
      </w:r>
      <w:r w:rsidRPr="00E96122">
        <w:rPr>
          <w:rFonts w:ascii="Times New Roman" w:hAnsi="Times New Roman" w:cs="Times New Roman"/>
          <w:bCs/>
          <w:sz w:val="24"/>
          <w:szCs w:val="24"/>
        </w:rPr>
        <w:t>План  локализации и ликвидации аварий в случае террористической угрозы и террористического акта ГБУК РТ «Болгарский государственный историко-архитектурный музей-заповедник»;</w:t>
      </w:r>
    </w:p>
    <w:p w:rsidR="00E97D13" w:rsidRPr="00E96122" w:rsidRDefault="00E97D13" w:rsidP="00E97D13">
      <w:pPr>
        <w:spacing w:line="240" w:lineRule="auto"/>
        <w:ind w:left="-426"/>
        <w:jc w:val="both"/>
        <w:rPr>
          <w:rFonts w:ascii="Times New Roman" w:hAnsi="Times New Roman" w:cs="Times New Roman"/>
          <w:bCs/>
          <w:sz w:val="24"/>
          <w:szCs w:val="24"/>
        </w:rPr>
      </w:pPr>
      <w:r w:rsidRPr="00E96122">
        <w:rPr>
          <w:rFonts w:ascii="Times New Roman" w:hAnsi="Times New Roman" w:cs="Times New Roman"/>
          <w:bCs/>
          <w:sz w:val="24"/>
          <w:szCs w:val="24"/>
        </w:rPr>
        <w:t>- Схема оповещения работников музея-заповедника.</w:t>
      </w:r>
    </w:p>
    <w:p w:rsidR="00E97D13" w:rsidRPr="00E96122" w:rsidRDefault="00E97D13" w:rsidP="00E97D13">
      <w:pPr>
        <w:spacing w:line="240" w:lineRule="auto"/>
        <w:ind w:left="-426"/>
        <w:jc w:val="both"/>
        <w:rPr>
          <w:rFonts w:ascii="Times New Roman" w:hAnsi="Times New Roman" w:cs="Times New Roman"/>
          <w:bCs/>
          <w:sz w:val="24"/>
          <w:szCs w:val="24"/>
        </w:rPr>
      </w:pPr>
      <w:r w:rsidRPr="00E96122">
        <w:rPr>
          <w:rFonts w:ascii="Times New Roman" w:hAnsi="Times New Roman" w:cs="Times New Roman"/>
          <w:bCs/>
          <w:sz w:val="24"/>
          <w:szCs w:val="24"/>
        </w:rPr>
        <w:t xml:space="preserve">           На каждом музейном объекте имеются памятки по выявлению лиц, осуществляющих подготовку к совершению террористического акта, телефоны экстренных служб.</w:t>
      </w:r>
    </w:p>
    <w:p w:rsidR="00E97D13" w:rsidRPr="00E96122" w:rsidRDefault="00E97D13" w:rsidP="00E97D13">
      <w:pPr>
        <w:spacing w:line="240" w:lineRule="auto"/>
        <w:ind w:left="-426"/>
        <w:jc w:val="both"/>
        <w:rPr>
          <w:rFonts w:ascii="Times New Roman" w:hAnsi="Times New Roman" w:cs="Times New Roman"/>
          <w:b/>
          <w:i/>
          <w:sz w:val="24"/>
          <w:szCs w:val="24"/>
          <w:u w:val="single"/>
        </w:rPr>
      </w:pPr>
      <w:r w:rsidRPr="00E96122">
        <w:rPr>
          <w:rFonts w:ascii="Times New Roman" w:hAnsi="Times New Roman" w:cs="Times New Roman"/>
          <w:b/>
          <w:bCs/>
          <w:i/>
          <w:sz w:val="24"/>
          <w:szCs w:val="24"/>
        </w:rPr>
        <w:t xml:space="preserve"> </w:t>
      </w:r>
      <w:r w:rsidRPr="00E96122">
        <w:rPr>
          <w:rFonts w:ascii="Times New Roman" w:hAnsi="Times New Roman" w:cs="Times New Roman"/>
          <w:b/>
          <w:bCs/>
          <w:i/>
          <w:sz w:val="24"/>
          <w:szCs w:val="24"/>
          <w:u w:val="single"/>
        </w:rPr>
        <w:t xml:space="preserve">Организация отрядов профилактики несовершеннолетний, ФОРПОСТ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Центр молодежных (школьных) формирований по охране общественного порядка «Форпост» создан в январе  2011 года  на основании постановления ИК Спасского муниципального района РТ № 26 от 24.01.2011г.  Главным направлением деятельности Центра «Форпост» является привлечение школьников к дополнительной правовой подготовке, военно-спортивным дисциплинам, ведению здорового образа жизни, изучению истории  родного края, воспитанию патриотизма. В районе действуют 4 (четыре) формирования охраны общественного порядка. Из них 1(одно) – студенческое ФООП и 3 (три) школьные. В них задействованы 40 человек.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Основной вид деятельности отрядов «Форпост» является профилактика правонарушений, что включает в себя: изучение Конституции, основных законов РФ и РТ;  нормативных актов уголовного и административного права; основных нормативных актов регулирующих взаимоотношения и правил поведения в обществе; проведено 69 лекций, на которых присутствовало 720 слушателя; проведение рейдов  на территории  школ по линии антитеррористической направленности и правил соблюдения внутри  школьного порядка (всего проведено 88 рейдов );  дежурство на мероприятиях проводимыми администрацией школ (31 мероприятия); несовершеннолетних за административное правонарушение за истекший период выявлено 3.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В течение года сборный отряд «Форпост» Спасского муниципального района принимали участие в районных и Республиканских мероприятиях. В рамках реализации мероприятий подпрограммы «Профилактика терроризма и экстремизма в РТ на 2017 – 2021годы» на базе отряда ФООП «Юность» ГБОУ «Спасский техникум отраслевых технологий» создана «Кибер. Дружина» с целью выявления в социальных сетях публикаций с экстремисткой и террористическ</w:t>
      </w:r>
      <w:r>
        <w:rPr>
          <w:rFonts w:ascii="Times New Roman" w:hAnsi="Times New Roman"/>
          <w:sz w:val="24"/>
          <w:szCs w:val="24"/>
        </w:rPr>
        <w:t>ой направленностью. Выявлено:</w:t>
      </w:r>
      <w:r w:rsidRPr="00E96122">
        <w:rPr>
          <w:rFonts w:ascii="Times New Roman" w:hAnsi="Times New Roman"/>
          <w:sz w:val="24"/>
          <w:szCs w:val="24"/>
        </w:rPr>
        <w:t xml:space="preserve"> - обучение изготовлению зажигателных смесей и взрывчатых в</w:t>
      </w:r>
      <w:r>
        <w:rPr>
          <w:rFonts w:ascii="Times New Roman" w:hAnsi="Times New Roman"/>
          <w:sz w:val="24"/>
          <w:szCs w:val="24"/>
        </w:rPr>
        <w:t>еществ – 2 случая;</w:t>
      </w:r>
      <w:r w:rsidRPr="00E96122">
        <w:rPr>
          <w:rFonts w:ascii="Times New Roman" w:hAnsi="Times New Roman"/>
          <w:sz w:val="24"/>
          <w:szCs w:val="24"/>
        </w:rPr>
        <w:t xml:space="preserve"> -курительные смеси – 1</w:t>
      </w:r>
      <w:r>
        <w:rPr>
          <w:rFonts w:ascii="Times New Roman" w:hAnsi="Times New Roman"/>
          <w:sz w:val="24"/>
          <w:szCs w:val="24"/>
        </w:rPr>
        <w:t xml:space="preserve">; </w:t>
      </w:r>
      <w:r w:rsidRPr="00E96122">
        <w:rPr>
          <w:rFonts w:ascii="Times New Roman" w:hAnsi="Times New Roman"/>
          <w:sz w:val="24"/>
          <w:szCs w:val="24"/>
        </w:rPr>
        <w:t>- выявленные сайты заблокированы решением суда от 10 и 11.04.2017 года.</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В целях реализации  Закона Республики Татарстан от 01.11.2005 г. № 107 – ЗРТ «Об участии граждан в обеспечении общественного порядка в Республике Татарстан» на территории Спасского МР продолжается работа по вовлечению населения района в добровольные  народные дружины (ДНД).  На территории района создано 17 дружин,  общей численностью  дружинников  146 человека. За 2016 год совместно с ДНД   составлено 30 протоколов  об административных правонарушениях (ст.ст. 20.21, 20.25 КоАП РФ),  с ДНД преступлений не раскрыто.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w:t>
      </w:r>
    </w:p>
    <w:p w:rsidR="00E97D13" w:rsidRPr="00E96122" w:rsidRDefault="00E97D13" w:rsidP="00E97D13">
      <w:pPr>
        <w:pStyle w:val="a4"/>
        <w:ind w:left="-426"/>
        <w:rPr>
          <w:rFonts w:ascii="Times New Roman" w:hAnsi="Times New Roman"/>
          <w:b/>
          <w:i/>
          <w:sz w:val="24"/>
          <w:szCs w:val="24"/>
          <w:u w:val="single"/>
        </w:rPr>
      </w:pPr>
      <w:r w:rsidRPr="00E96122">
        <w:rPr>
          <w:rFonts w:ascii="Times New Roman" w:hAnsi="Times New Roman"/>
          <w:b/>
          <w:i/>
          <w:sz w:val="24"/>
          <w:szCs w:val="24"/>
        </w:rPr>
        <w:t xml:space="preserve">       </w:t>
      </w:r>
      <w:r w:rsidRPr="00E96122">
        <w:rPr>
          <w:rFonts w:ascii="Times New Roman" w:hAnsi="Times New Roman"/>
          <w:b/>
          <w:i/>
          <w:sz w:val="24"/>
          <w:szCs w:val="24"/>
          <w:u w:val="single"/>
        </w:rPr>
        <w:t>МФ ФКУ УИИ УФСИН РФ по РТ</w:t>
      </w:r>
    </w:p>
    <w:p w:rsidR="00E97D13" w:rsidRPr="00E96122" w:rsidRDefault="00E97D13" w:rsidP="00E97D13">
      <w:pPr>
        <w:pStyle w:val="a4"/>
        <w:ind w:left="-426"/>
        <w:rPr>
          <w:rFonts w:ascii="Times New Roman" w:hAnsi="Times New Roman"/>
          <w:sz w:val="24"/>
          <w:szCs w:val="24"/>
          <w:u w:val="single"/>
        </w:rPr>
      </w:pP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lastRenderedPageBreak/>
        <w:t xml:space="preserve">  Одним  из основных направлений деятельности  Нурлатского МФ ФКУ УИИ УФСИН России по РТ в Спасском районе является профилактика правонарушений и новых преступлений. Основным инструментом реализации, которого является своевременное применение к осужденным мер поощрения и взыскания, направление в суд  представлений: об отмене ранее установленных приговором суда обязанностей и ограничений; отмене условного осуждения и снятия судимости; о замене наказания (либо ее, не отбытой части) лишением свободы, о продлении испытательного срока и возложении дополнительных обязанностей. За 12 месяцев 2017 г. по филиалу прошло 176 осужденных без изоляции от общества, в том числе 4 несовершеннолетних.  Из них 82 условно осужденных к обязательным работам, 46 осужденных к лишению права занимать определенные должности и заниматься определенной деятельностью. За 2017 год поставлен на учет 117 осужденных, в том числе 2 несовершеннолетних. Снято с профилактического учета 72 осужденных, в том числе 2 несовершеннолетних.</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На конец отчетного периода состоит на учете 104 осужденных без изоляции от общества (в том числе 1 несовершеннолетний).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Из числа 104 осужденных, условно осужденных 82 (из них один несовершеннолетний),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5 осужденных к ограничению свободы,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2 осужденных к исправительным работам,</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7 осужденных к обязательным работам,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35 осужденных к лишению права заниматься определенной деятельностью и занимать определенные должности, из них 8 отбывают наказание в качестве основного.</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За различные нарушения порядка и условий отбывания наказания филиалом было направлено на рассмотрение в суды 44 представления. В результате отменено условное осуждение и исполнено наказание, назначенное  приговором  суда в отношении – 3осужденным, продлен испытательный срок 32 осужденным, возложены дополнительные обязанности 19 осужденным, заменены обязательные работы лишением свободы 3 осужденным, заменены дополнительные ограничения 1 осужденному.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Осуществление, контроль над  лицами,  осужденными без изоляции от общества, проводится в тесном взаимодействии с ОМВД, совместно регулярно осуществляют проверки по месту жительства, работы и учебы осужденных.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Вопросы взаимодействия филиала с ОМВД ежеквартально рассматриваются на совещании ОМВД России по Спасскому району. Ежеквартально в ОМВД направляются списки осужденных состоящих на учете филиала, осужденные проверяются на предмет совершения административных правонарушений и новых преступлений.                                                                                - В целях оказания помощи в трудоустройстве осужденных с Центром занятости населения действует соглашение о сотрудничестве в трудоустройстве осужденных без лишения свободы.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Ежеквартально деятельность филиала проверяется прокуратурой Спасского района, за отчетный период нарушений уголовно – исполнительного законодательства РФ не выявлено.</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В целях профилактики правонарушений и преступлений в газете «Новая Жизнь» - «Яна Тормыш» было опубликовано 2 статьи  деятельности филиала. Проведено 3 выступления в трудовых  коллективах, 1 в учебном заведении.</w:t>
      </w:r>
    </w:p>
    <w:p w:rsidR="00E97D13" w:rsidRPr="00E96122" w:rsidRDefault="00E97D13" w:rsidP="00E97D13">
      <w:pPr>
        <w:pStyle w:val="a4"/>
        <w:ind w:left="-426"/>
        <w:rPr>
          <w:rFonts w:ascii="Times New Roman" w:hAnsi="Times New Roman"/>
          <w:sz w:val="24"/>
          <w:szCs w:val="24"/>
        </w:rPr>
      </w:pPr>
    </w:p>
    <w:p w:rsidR="00E97D13" w:rsidRPr="00E96122" w:rsidRDefault="00E97D13" w:rsidP="00E97D13">
      <w:pPr>
        <w:pStyle w:val="a4"/>
        <w:ind w:left="-426"/>
        <w:rPr>
          <w:rFonts w:ascii="Times New Roman" w:hAnsi="Times New Roman"/>
          <w:b/>
          <w:i/>
          <w:sz w:val="24"/>
          <w:szCs w:val="24"/>
          <w:u w:val="single"/>
        </w:rPr>
      </w:pPr>
      <w:r w:rsidRPr="00E96122">
        <w:rPr>
          <w:rFonts w:ascii="Times New Roman" w:hAnsi="Times New Roman"/>
          <w:b/>
          <w:i/>
          <w:sz w:val="24"/>
          <w:szCs w:val="24"/>
        </w:rPr>
        <w:t xml:space="preserve">   </w:t>
      </w:r>
      <w:r w:rsidRPr="00E96122">
        <w:rPr>
          <w:rFonts w:ascii="Times New Roman" w:hAnsi="Times New Roman"/>
          <w:b/>
          <w:i/>
          <w:sz w:val="24"/>
          <w:szCs w:val="24"/>
          <w:u w:val="single"/>
        </w:rPr>
        <w:t xml:space="preserve">Чистопольский территориальный орган Госалкогольной  инспекции РТ  </w:t>
      </w:r>
    </w:p>
    <w:p w:rsidR="00E97D13" w:rsidRPr="00E96122" w:rsidRDefault="00E97D13" w:rsidP="00E97D13">
      <w:pPr>
        <w:pStyle w:val="aa"/>
        <w:ind w:left="-426"/>
        <w:jc w:val="both"/>
        <w:rPr>
          <w:sz w:val="24"/>
        </w:rPr>
      </w:pPr>
      <w:r w:rsidRPr="00E96122">
        <w:rPr>
          <w:sz w:val="24"/>
        </w:rPr>
        <w:t xml:space="preserve">                                                                    </w:t>
      </w:r>
    </w:p>
    <w:p w:rsidR="00E97D13" w:rsidRPr="00E96122" w:rsidRDefault="00E97D13" w:rsidP="00E97D13">
      <w:pPr>
        <w:pStyle w:val="a5"/>
        <w:ind w:left="-426"/>
        <w:jc w:val="both"/>
        <w:rPr>
          <w:sz w:val="24"/>
          <w:szCs w:val="24"/>
        </w:rPr>
      </w:pPr>
      <w:r w:rsidRPr="00E96122">
        <w:rPr>
          <w:sz w:val="24"/>
          <w:szCs w:val="24"/>
        </w:rPr>
        <w:t xml:space="preserve">       В целях усиления контроля за рынком алкогольной продукции, пресечения фактов реализации нелегальной, некачественной продукции межведомственной комиссией совместно с Исполнительным комитетом  района была проведена определенная работа.</w:t>
      </w:r>
    </w:p>
    <w:p w:rsidR="00E97D13" w:rsidRPr="00E96122" w:rsidRDefault="00E97D13" w:rsidP="00E97D13">
      <w:pPr>
        <w:pStyle w:val="a5"/>
        <w:ind w:left="-426"/>
        <w:jc w:val="both"/>
        <w:rPr>
          <w:sz w:val="24"/>
          <w:szCs w:val="24"/>
        </w:rPr>
      </w:pPr>
      <w:r w:rsidRPr="00E96122">
        <w:rPr>
          <w:sz w:val="24"/>
          <w:szCs w:val="24"/>
        </w:rPr>
        <w:t xml:space="preserve">         За 12 месяцев 2017 года согласно плана работы муниципальной межведомственной комиссии по проведению единой государственной политики по предупреждению и пресечению незаконного оборота этилового спирта и алкогольной продукции  были проведены 12 заседаний комиссии с приглашением контролирующих органов, глав сельских поселений, участковых инспекторов, представителей Госалкогольинспекции РТ, отделов образования, здравоохранения, руководителей  предприятий. На этих заседаниях рассмотрены и обсуждены проблемы по реализации алкогольной </w:t>
      </w:r>
      <w:r w:rsidRPr="00E96122">
        <w:rPr>
          <w:sz w:val="24"/>
          <w:szCs w:val="24"/>
        </w:rPr>
        <w:lastRenderedPageBreak/>
        <w:t xml:space="preserve">продукции, а также борьбы с серой продукцией и защите потребителей от суррогатного и контрафактного алкоголя и его заменителей. </w:t>
      </w:r>
    </w:p>
    <w:p w:rsidR="00E97D13" w:rsidRPr="00E96122" w:rsidRDefault="00E97D13" w:rsidP="00E97D13">
      <w:pPr>
        <w:spacing w:line="240" w:lineRule="auto"/>
        <w:ind w:left="-426" w:firstLine="360"/>
        <w:jc w:val="both"/>
        <w:rPr>
          <w:rFonts w:ascii="Times New Roman" w:hAnsi="Times New Roman" w:cs="Times New Roman"/>
          <w:sz w:val="24"/>
          <w:szCs w:val="24"/>
        </w:rPr>
      </w:pPr>
      <w:r w:rsidRPr="00E96122">
        <w:rPr>
          <w:rFonts w:ascii="Times New Roman" w:hAnsi="Times New Roman" w:cs="Times New Roman"/>
          <w:sz w:val="24"/>
          <w:szCs w:val="24"/>
        </w:rPr>
        <w:t>В 2017 году специалистами территориального органа проведено 16 проверок по выявлению незаконного оборота алкогольной  и спиртосодержащей продукции (аналогичный период 2016г. – 46, снижение – 65,2%): совместно с ОВД – 7 (2016г. – 24, снижение на 70,8%), в рамках административного расследования – 9 (2016г. – 6, рост в 1,5 раза). Снижение количества проведенных проверок произошло за счет уменьшения количества совместных проверок с МВД (-17). Кроме того, уменьшение количества проведенных проверок произошло ввиду того, что в текущем году в связи с изменениями в законодательстве не проводились не только плановые проверки хозяйствующих субъектов, но и внеплановые проверки по заявлениям граждан (2016г.:  внеплановые по заявлениям потребителей–8,внеплановые по исполнению предписания–8                                                                                            В ходе проверок в 16 случаях выявлено 16 нарушений действующего законодательства:</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- 4 факта продажи спиртосодержащей продукции домашней выработки (гр.Теребова В.В., Миронова Т.Г., Алексеев В.А., Алексеева Л.И.);</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- 8 фактов представления декларации о розничной продаже алкогольной продукции с недостоверными (заведомо искаженными) данными;</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- 1 факт нарушения установленного порядка учета алкогольной продукции;</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- 3 факта отсутствия марок установленного образца (Назаров В.А., Хайруллин Р.А., Егоров А.А.).                Из нелегального оборота изъято 233,3 литра алкогольной и спиртосодержащей продукции (в 2016г. – 263л), в том числе производства Республики Казахстан – 10,8л.</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По выявленным фактам правонарушений приняты следующие меры:</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- 3 постановления вынесено Спасским районным судом по ч.4 ст.15.12 КоАП РФ на сумму 12000 рублей;</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1 постановление вынесено Чистопольским городским судом по ч.4 ст.15.12 КоАП РФ на сумму 4 000 рублей;</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- 7 постановлений  вынесено Госалкогольинспекции Республики Татарстан по ст.15.13 КоАП РФ на сумму 18 000 рублей, в том числе  5 предупреждений;</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- 5 постановления вынесено Чистопольским территориальным органом Госалкогольинспекции Республики Татарстан по ст.2.8 КоАП РТ на сумму 17 000 рублей.</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Общий размер наложенных штрафов по административным правонарушениям составляет 51 000 рублей.</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За 12 месяцев 2017 года  всего проверено 283 торговых объектов. Нарушений по нелегальному обороту АП и  по реализации пива в  нестационарных торговых объектах не выявлено.</w:t>
      </w:r>
    </w:p>
    <w:p w:rsidR="00E97D13" w:rsidRPr="00E96122" w:rsidRDefault="00E97D13" w:rsidP="00E97D13">
      <w:pPr>
        <w:spacing w:line="240" w:lineRule="auto"/>
        <w:ind w:left="-426"/>
        <w:jc w:val="both"/>
        <w:rPr>
          <w:rFonts w:ascii="Times New Roman" w:hAnsi="Times New Roman" w:cs="Times New Roman"/>
          <w:sz w:val="24"/>
          <w:szCs w:val="24"/>
        </w:rPr>
      </w:pPr>
      <w:r w:rsidRPr="00E96122">
        <w:rPr>
          <w:rFonts w:ascii="Times New Roman" w:hAnsi="Times New Roman" w:cs="Times New Roman"/>
          <w:sz w:val="24"/>
          <w:szCs w:val="24"/>
        </w:rPr>
        <w:t xml:space="preserve"> Всего проведено 24 семинар-учеб среди продавцов алкогольной продукции и в сельских поселениях о недопустимой реализации алкогольной продукции несовершеннолетним, а также о недопустимости продажи спиртосодержащих жидкостей для употребления в качестве суррогатов алкогольной продукции. </w:t>
      </w:r>
    </w:p>
    <w:p w:rsidR="00E97D13" w:rsidRPr="00E96122" w:rsidRDefault="00E97D13" w:rsidP="00E97D13">
      <w:pPr>
        <w:pStyle w:val="a5"/>
        <w:ind w:left="-426"/>
        <w:jc w:val="both"/>
        <w:rPr>
          <w:sz w:val="24"/>
          <w:szCs w:val="24"/>
        </w:rPr>
      </w:pPr>
      <w:r w:rsidRPr="00E96122">
        <w:rPr>
          <w:sz w:val="24"/>
          <w:szCs w:val="24"/>
        </w:rPr>
        <w:t xml:space="preserve">Информация о работе по пресечению нелегального оборота алкогольной и спиртосодержащей продукции, о способах сообщения информации о местах реализации контрафактной алкогольной продукции, в том числе о деятельности раздела «Народный контроль» на Интернет-сайте государственных и муниципальных услуг Республики Татарстан освещается в средствах массовой информации (в печатных и Интернет версиях газет «Новая жизнь» на русском и татарском языках, на официальном Интернет-сайте района). Всего за 2017 год    19 информации, из-них: 3 информации </w:t>
      </w:r>
      <w:r w:rsidRPr="00E96122">
        <w:rPr>
          <w:sz w:val="24"/>
          <w:szCs w:val="24"/>
        </w:rPr>
        <w:lastRenderedPageBreak/>
        <w:t>«Народный контроль» 10 информации на  сайте района и  6 статей опубликовано в районной газете «Новая жизнь»</w:t>
      </w:r>
    </w:p>
    <w:p w:rsidR="00E97D13" w:rsidRDefault="00E97D13" w:rsidP="00E97D13">
      <w:pPr>
        <w:pStyle w:val="a4"/>
        <w:ind w:left="-426"/>
        <w:rPr>
          <w:rFonts w:ascii="Times New Roman" w:hAnsi="Times New Roman"/>
          <w:sz w:val="24"/>
          <w:szCs w:val="24"/>
        </w:rPr>
      </w:pPr>
    </w:p>
    <w:p w:rsidR="00E97D13" w:rsidRPr="00AF37F6" w:rsidRDefault="00E97D13" w:rsidP="00E97D13">
      <w:pPr>
        <w:pStyle w:val="a4"/>
        <w:ind w:left="-426"/>
        <w:rPr>
          <w:rFonts w:ascii="Times New Roman" w:hAnsi="Times New Roman"/>
          <w:b/>
          <w:i/>
          <w:sz w:val="24"/>
          <w:szCs w:val="24"/>
          <w:u w:val="single"/>
        </w:rPr>
      </w:pPr>
      <w:r w:rsidRPr="00AF37F6">
        <w:rPr>
          <w:rFonts w:ascii="Times New Roman" w:hAnsi="Times New Roman"/>
          <w:b/>
          <w:i/>
          <w:sz w:val="24"/>
          <w:szCs w:val="24"/>
          <w:u w:val="single"/>
        </w:rPr>
        <w:t>РОО</w:t>
      </w:r>
    </w:p>
    <w:p w:rsidR="00E97D13" w:rsidRPr="00AF37F6" w:rsidRDefault="00E97D13" w:rsidP="00E97D13">
      <w:pPr>
        <w:pStyle w:val="a4"/>
        <w:ind w:left="-426"/>
        <w:rPr>
          <w:rFonts w:ascii="Times New Roman" w:hAnsi="Times New Roman"/>
          <w:sz w:val="24"/>
          <w:szCs w:val="24"/>
        </w:rPr>
      </w:pPr>
      <w:r w:rsidRPr="00AF37F6">
        <w:rPr>
          <w:rFonts w:ascii="Times New Roman" w:hAnsi="Times New Roman"/>
          <w:sz w:val="24"/>
          <w:szCs w:val="24"/>
        </w:rPr>
        <w:t xml:space="preserve"> - В реализации «Комплексной программы по профилактике правонарушений Спасского муниципального района на 2017 – 2021 годы»  большую работу ведет районный отдел образования.  Руководители школ  рассматривают и обсуждают вопросы по предупреждению негативных явлений в среде обучающихся и профилактики безнадзорности и правонарушений среди несовершеннолетних на совещаниях, педсоветах, заседаниях, родительских комитетов и собраний. Устанавливается связь с родителями в форме индивидуальных встреч, консультаций, посещений на дому, проведения родительских собраний, родительского всеобуча.  Ведется мониторинг и учет детей и семей, находящихся в социально-опасном положении. На 01.01.2018 г. состоят 24 семьи, в них 28 детей под контролем межведомственной комиссии и ОУ. В летний период с 1 июня на базе 12 образовательных учреждений работали 12 пришкольных лагерей с дневным пребыванием и 9 лагерей труда и отдыха, охват 700 человек.  В 2017 году программой отдыха , оздоровления , занятости детей и молодежи в Спасском районе трудоустроено на временные работы 81 подросток. На эти цели выделены средства РБ (республиканского бюджета) в сумме 123,3 тыс. руб., которые освоены в полном объеме. Из местного бюджета  было выделено 46,6 тыс. рублей. Организованы 42 экскурсии, охват 654 человека.</w:t>
      </w:r>
      <w:r>
        <w:rPr>
          <w:rFonts w:ascii="Times New Roman" w:hAnsi="Times New Roman"/>
          <w:sz w:val="24"/>
          <w:szCs w:val="24"/>
        </w:rPr>
        <w:t xml:space="preserve"> </w:t>
      </w:r>
      <w:r w:rsidRPr="00AF37F6">
        <w:rPr>
          <w:rFonts w:ascii="Times New Roman" w:hAnsi="Times New Roman"/>
          <w:sz w:val="24"/>
          <w:szCs w:val="24"/>
        </w:rPr>
        <w:t xml:space="preserve">За период работы пришкольных лагерей в июне 2017 года проведены антинаркотические мероприятия, приуроченные  к Международной акции 26 июня «Нам дорого наше будущее» и мероприятия формирующие активную жизненную позицию.                                                                                                              В школах созданы и работают Советы профилактики. В компетенцию, которых входит разрешение  противоречий подросткового возраста, профилактика вредных привычек. На 01.09.2017 г. в районе (в общеобразовательных учреждениях)  функционировали 9 отрядов профилактики, охват  89 человек.  Организация отрядов профилактики несовершеннолетних начинается с начала учебного года (издаются приказы о продолжении работы, отрядов, обновляются списки обучающихся).   </w:t>
      </w:r>
    </w:p>
    <w:p w:rsidR="00E97D13" w:rsidRPr="00AF37F6" w:rsidRDefault="00E97D13" w:rsidP="00E97D13">
      <w:pPr>
        <w:pStyle w:val="a4"/>
        <w:ind w:left="-426"/>
        <w:rPr>
          <w:rFonts w:ascii="Times New Roman" w:hAnsi="Times New Roman"/>
          <w:sz w:val="24"/>
          <w:szCs w:val="24"/>
        </w:rPr>
      </w:pPr>
      <w:r>
        <w:rPr>
          <w:rFonts w:ascii="Times New Roman" w:hAnsi="Times New Roman"/>
          <w:sz w:val="24"/>
          <w:szCs w:val="24"/>
        </w:rPr>
        <w:t xml:space="preserve"> </w:t>
      </w:r>
      <w:r w:rsidRPr="00AF37F6">
        <w:rPr>
          <w:rFonts w:ascii="Times New Roman" w:hAnsi="Times New Roman"/>
          <w:sz w:val="24"/>
          <w:szCs w:val="24"/>
        </w:rPr>
        <w:t xml:space="preserve"> В целях профилактики дорожно-транспортных происшествий в районе функционируют 14 отряд ЮИД (юные инспектора движения) в количестве 98 человек, что составляет 4% от общего количества учащихся района. Члены кружков совместно с сотрудниками ГИБДД участвуют в рейдах. Детским движением в Спасском районе охвачено 1768 ребят, это 79.4% от общего количества учащихся.  </w:t>
      </w:r>
    </w:p>
    <w:p w:rsidR="00E97D13" w:rsidRPr="00E96122" w:rsidRDefault="00E97D13" w:rsidP="00E97D13">
      <w:pPr>
        <w:pStyle w:val="a4"/>
        <w:spacing w:line="276" w:lineRule="auto"/>
        <w:ind w:left="-426"/>
        <w:jc w:val="both"/>
        <w:rPr>
          <w:rFonts w:ascii="Times New Roman" w:hAnsi="Times New Roman"/>
          <w:sz w:val="24"/>
          <w:szCs w:val="24"/>
        </w:rPr>
      </w:pPr>
      <w:r w:rsidRPr="00E96122">
        <w:rPr>
          <w:rFonts w:ascii="Times New Roman" w:hAnsi="Times New Roman"/>
          <w:sz w:val="24"/>
          <w:szCs w:val="24"/>
        </w:rPr>
        <w:t xml:space="preserve">  В 2016 - 2017 учебном году была проведена работа по профилактике суицидального поведения среди обучающихся школ. В диагностике принимали участие обучающиеся 1 - 11 классов. Работа по профилактике суицидального поведения включала в себя диагностику, которая проводилась с целью выявления уровня ситуативной тревожности обучающихся и беседы с обучающимися  (методика Спилбергера-Ханина). Данный комплексный подход позволяет оценить ситуацию с суицидальным настроением не по отдельным высказываниям, а в совокупности с таким важным фактором, как наличие тревожности.</w:t>
      </w:r>
      <w:r w:rsidRPr="00E96122">
        <w:rPr>
          <w:rFonts w:ascii="Times New Roman" w:hAnsi="Times New Roman"/>
          <w:sz w:val="24"/>
          <w:szCs w:val="24"/>
        </w:rPr>
        <w:br/>
        <w:t xml:space="preserve">В результате проведенной диагностики не было выявлено обучающихся с высоким уровнем ситуативной тревожности и склонности к суицидальному поведению. </w:t>
      </w:r>
    </w:p>
    <w:p w:rsidR="00E97D13" w:rsidRPr="00E96122" w:rsidRDefault="00E97D13" w:rsidP="00E97D13">
      <w:pPr>
        <w:pStyle w:val="a4"/>
        <w:spacing w:line="276" w:lineRule="auto"/>
        <w:ind w:left="-426"/>
        <w:jc w:val="both"/>
        <w:rPr>
          <w:rFonts w:ascii="Times New Roman" w:hAnsi="Times New Roman"/>
          <w:sz w:val="24"/>
          <w:szCs w:val="24"/>
        </w:rPr>
      </w:pPr>
      <w:r w:rsidRPr="00E96122">
        <w:rPr>
          <w:rFonts w:ascii="Times New Roman" w:hAnsi="Times New Roman"/>
          <w:sz w:val="24"/>
          <w:szCs w:val="24"/>
        </w:rPr>
        <w:t xml:space="preserve">     Все субъекты профилактики ведут работу в информационной системе «Учет и мониторинг семей и несовершеннолетних, находящихся в социально-опасном положении в Республике Татарстан», а именно вносят информацию по заполнению сигнальных карт.</w:t>
      </w:r>
    </w:p>
    <w:p w:rsidR="00E97D13" w:rsidRPr="00E96122" w:rsidRDefault="00E97D13" w:rsidP="00E97D13">
      <w:pPr>
        <w:pStyle w:val="a5"/>
        <w:spacing w:line="360" w:lineRule="auto"/>
        <w:ind w:left="-426"/>
        <w:jc w:val="both"/>
        <w:rPr>
          <w:b/>
          <w:sz w:val="24"/>
          <w:szCs w:val="24"/>
        </w:rPr>
      </w:pPr>
    </w:p>
    <w:p w:rsidR="00E97D13" w:rsidRPr="00E96122" w:rsidRDefault="00E97D13" w:rsidP="00E97D13">
      <w:pPr>
        <w:pStyle w:val="a4"/>
        <w:ind w:left="-426"/>
        <w:rPr>
          <w:rFonts w:ascii="Times New Roman" w:hAnsi="Times New Roman"/>
          <w:b/>
          <w:i/>
          <w:sz w:val="24"/>
          <w:szCs w:val="24"/>
          <w:u w:val="single"/>
        </w:rPr>
      </w:pPr>
      <w:r w:rsidRPr="00E96122">
        <w:rPr>
          <w:rFonts w:ascii="Times New Roman" w:hAnsi="Times New Roman"/>
          <w:b/>
          <w:i/>
          <w:sz w:val="24"/>
          <w:szCs w:val="24"/>
          <w:u w:val="single"/>
        </w:rPr>
        <w:t xml:space="preserve">  МЧС</w:t>
      </w:r>
    </w:p>
    <w:p w:rsidR="00E97D13" w:rsidRPr="00E96122" w:rsidRDefault="00E97D13" w:rsidP="00E97D13">
      <w:pPr>
        <w:pStyle w:val="a4"/>
        <w:ind w:left="-426"/>
        <w:rPr>
          <w:rFonts w:ascii="Times New Roman" w:hAnsi="Times New Roman"/>
          <w:sz w:val="24"/>
          <w:szCs w:val="24"/>
        </w:rPr>
      </w:pPr>
    </w:p>
    <w:p w:rsidR="00E97D13" w:rsidRPr="00E96122" w:rsidRDefault="00E97D13" w:rsidP="00E97D13">
      <w:pPr>
        <w:pStyle w:val="a4"/>
        <w:ind w:left="-426" w:firstLine="426"/>
        <w:rPr>
          <w:rFonts w:ascii="Times New Roman" w:hAnsi="Times New Roman"/>
          <w:sz w:val="24"/>
          <w:szCs w:val="24"/>
        </w:rPr>
      </w:pPr>
      <w:r w:rsidRPr="00E96122">
        <w:rPr>
          <w:rFonts w:ascii="Times New Roman" w:hAnsi="Times New Roman"/>
          <w:sz w:val="24"/>
          <w:szCs w:val="24"/>
        </w:rPr>
        <w:t xml:space="preserve">   По данным межрайонного  отделения надзорной деятельности по Алькеевскому и Спасскому муниципальным районам, управлении надзорной деятельности и профилактической работы ГУ МЧС России по РТ за 2017 год  на территории Спасского муниципального района РТ произошло 22 </w:t>
      </w:r>
      <w:r w:rsidRPr="00E96122">
        <w:rPr>
          <w:rFonts w:ascii="Times New Roman" w:hAnsi="Times New Roman"/>
          <w:sz w:val="24"/>
          <w:szCs w:val="24"/>
        </w:rPr>
        <w:lastRenderedPageBreak/>
        <w:t>пожаров. В результате произошедших  пожаров в огне погиб  1 человек, травмированных на пожарах не было. Материальный ущерб от пожаров составил около двухсот тысяч рублей.</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Причинами произошедших  пожаров послужили: неосторожное обращение с огнем  - 3 случая, короткое замыкание электропроводов 8 случая, неисправность дымохода отопительной печи – 9 случаев,  неисправность дымохода отопительной печи – 9 случаев; грозовой разряд молнии – 1 случай.</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По сравнению с АППГ на территории Спасского МР наблюдается снижение количества пожаров с одновременным снижением количества погибших и пострадавших на пожарах людей. За текущий период  времени 2017 года снижение  количества пожаров  составил по сравнению с АППГ с 23 до 22 пожара; снижение количества погибших  с  2 человек за АППГ до 2 человек за текущий период 2016 года. Также по сравнению с АППГ произошло снижение количества пострадавших на пожарах людей с 2 до 0 человек. Произошло снижение материального ущерба от происшедших пожаров за текущий период  2017 г. по сравнению с АППГ с 2-х миллионов рублей до двухсот тысяч рублей.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В целях организации и проведения мероприятий, направленных на стабилизацию обстановки с пожарами и гибелью на них людей (в том числе детей) в районе  разработан комплекс профилактических мер. С целью стабилизации обстановки с пожарами и обеспечения пожарной безопасности в районе Комиссией по ЧС и ПБ Спасского МР РТ было проведено 9 заседаний, на которых было принято 9 соответствующих правовых актов, в соответствии с которыми на территории района проводится профилактическая работа, а именно:</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работа совместно с ОМВД, органами исполнительной власти, социальной защиты, образования,  опеки и попечительства. Были проведены подворные обходы в 7638  жилых домов (что составило 93 %  от общего числа имеющихся жилых домов в районе).</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В целях обеспечения пожарной безопасности в жилом секторе было проверено 241 (100%) места проживания многодетных семей, из них 14 неблагополучных (100% из имеющихся неблагополучных семей), было проверено 442 (100%) одиноких престарелых граждан и инвалидов; было проверено 215 мест, где проживают лица, склонные к злоупотреблению спиртными напитками (100 % от общего числа имеющихся мест).</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За 2016  год  сотрудниками МОНД  было дано 34 заметок на противопожарную тематику в редакцию газеты «Новая жизнь»  и на интернет – сайте редакции газеты  «Новая жизнь» Татмедиа с целью профилактики причин возникновения пожаров и гибели на них людей, в том числе по предупреждению детской шалости с огнем и оставление детей взрослыми без присмотра. Также населению района в ходе подворных обходов населению было вручено 9567 памяток-листовок на противопожарную тематику.</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В рамках реализации операции «Жилище - 2017»  проведено  30 сходов   граждан с охватом 1210  человек, проведено 14  занятий о безопасном  поведении детей в школах с охватом 965 учащихся, проведено 23 профилактические беседы с родителями детей с целью недопущения  пожаров от детской шалости  с охватом 623 человека. В четвертом квартале 2017 года проведено внеплановое заседание КЧС и ПБ с участием  представителей местного самоуправления района по обеспечению пожарной безопасности в жилом секторе.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За отчетный период на территории Спасского МР сотрудниками МОНД и ПР по Алькеевскому и Спасскому МР РТ УНД и ПР ГУ МЧС РФ по РТ было проведено 14 плановых и 24 внеплановых проверок юридических лиц и индивидуальных предпринимателей, в ходе проверок было выявлено 98 нарушений., было составлено по ст. 20.4 ч. 1 КоАП РФ  6 протокола (2 протокола на физические лица наложен штраф 3 тысячи рублей и  4 протока на должностных лиц наложен штраф на общую сумму 6000 рублей и 3 предупреждения).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w:t>
      </w:r>
      <w:r w:rsidRPr="00E96122">
        <w:rPr>
          <w:rFonts w:ascii="Times New Roman" w:hAnsi="Times New Roman"/>
          <w:color w:val="000000" w:themeColor="text1"/>
          <w:sz w:val="24"/>
          <w:szCs w:val="24"/>
        </w:rPr>
        <w:t xml:space="preserve">С целью стабилизации обстановки с пожарами и обеспечения пожарной безопасности в районе Комиссией по ЧС и ПБ Спасского МР РТ было проведено 9 заседаний, на которых было принято 9  соответствующих правовых актов, в соответствии с которыми на территории района проводится профилактическая работа. На территории поселений создано 17 профилактических группы, в которые входят: 17 представителя ОМС,  1 сотрудник ГПН, 1 сотрудник ВДПО, 5 работников муниципальной пожарной охраны, 12  членов ДПО, 5 участковых </w:t>
      </w:r>
      <w:r w:rsidRPr="00E96122">
        <w:rPr>
          <w:rFonts w:ascii="Times New Roman" w:hAnsi="Times New Roman"/>
          <w:sz w:val="24"/>
          <w:szCs w:val="24"/>
        </w:rPr>
        <w:t xml:space="preserve">инспекторов полиции, 17 </w:t>
      </w:r>
      <w:r w:rsidRPr="00E96122">
        <w:rPr>
          <w:rFonts w:ascii="Times New Roman" w:hAnsi="Times New Roman"/>
          <w:sz w:val="24"/>
          <w:szCs w:val="24"/>
        </w:rPr>
        <w:lastRenderedPageBreak/>
        <w:t xml:space="preserve">работников  социальной защиты населения,42 работника ФПС,  16 работников «Пожарная охрана РТ».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Сотрудниками МОНД и ПР по Алькеевскому и Спасскому МР РТ УНД и ПР ГУ МЧС РФ по РТ за неисполнение предписаний на юридические и физические лица за период 2017 года было составлено всего 17 протоколов, 14 из которых были прекращены мировым судьей, а по 3 постановлениям в отношении должностных лиц на общую сумму 25 тысяч 500 рублей.</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Сотрудниками за выявленные нарушения требований пожарной безопасности в адрес юридических лиц и индивидуальных предпринимателей   было направлено для устранения всех выявленных нарушений требований пожарной безопасности 20 предписаний.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     Более того сотрудниками МОНД и ПР в адрес юридических и физических лиц с целю  устранения и условий совершения административных правонарушений было направлено 4 представления в соответствии со ст. 29.13 КоАП РФ, на которые были представлены соответствующие ответы об устранении  данных причин. </w:t>
      </w:r>
    </w:p>
    <w:p w:rsidR="00E97D13" w:rsidRPr="00E96122" w:rsidRDefault="00E97D13" w:rsidP="00E97D13">
      <w:pPr>
        <w:pStyle w:val="a4"/>
        <w:ind w:left="-426"/>
        <w:rPr>
          <w:rFonts w:ascii="Times New Roman" w:hAnsi="Times New Roman"/>
          <w:sz w:val="24"/>
          <w:szCs w:val="24"/>
        </w:rPr>
      </w:pPr>
      <w:r w:rsidRPr="00E96122">
        <w:rPr>
          <w:rFonts w:ascii="Times New Roman" w:hAnsi="Times New Roman"/>
          <w:sz w:val="24"/>
          <w:szCs w:val="24"/>
        </w:rPr>
        <w:t xml:space="preserve">В рамках реализации комплексных планов в 2017 году направленных на обеспечение безопасности на водных объектах РТ объявленных приказом начальника главного управления – министром генерал-лейтенантом внутренней службы Хабибуллиным в зоне ответственности Камско-Устинский инспекторский участок ФКУ «Центр ГИМС МЧС России по РТ» проводилась определенная работа.        По реализации данного плана, личный состав инспекторского  участка  руководствовался нормативными документами регламентирующие деятельность в данном направлении, Постановлением КМ РТ № 256 от 23.04.2009 г.                                                                                                                                              В районе прошли заседания КЧС, в которых один из основных вопросов был обеспечение безопасности на водных объектах. На основании решений КЧС, совместно с начальником гарнизона были составлены плана мероприятий по конкретным направлениям с указанием мест массового выхода людей на лед, где были установлены запрещающие, предупреждающие аншлаги, перегородки для пресечения въезда автотранспорта.  В ходе проведенных мероприятий также были привлечены представители органов местного самоуправления, сотрудники гарнизонов, СМИ, РОО, ОМВД. Мероприятия формировались проводимыми акциями, экскурсиями, профилактическими беседами, другими тематическими встречами, как с детьми так с взрослыми.                                                                                                                        Всего сотрудниками гарнизона и ГИМС проведено 289  встреч с населением с охватом 1113 человек, розданы 600 памяток. </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Несмотря на целенаправленные профилактические мероприятия со стороны заинтересованных служб в районе не обошлось избежать происшествий. В 2017 году на территории района произошло 3 происшествие, при котором погибли три человека. Основными причинами данных происшествий являлись  нахождение потерпевших в состоянии  алкогольного опьянения. Пренебрежение простыми правилами поведения на водных объектах. За 2017г. инспекторами ГИМС Камско-Устьинского участка было привлечено  67 нарушителей требований безопасности на водных объектах и наложен штраф на сумму 28400 рублей.</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xml:space="preserve">- По ст. 11.10 КоАП РФ было составлено и вынесено 38  административных протоколов-постановлений об административных взысканиях в виде штрафов на граждан на общую сумму 11400 рублей, </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xml:space="preserve">-по ст. 11.8 ч. 1 КоАП РФ – 24 протокола наложен штраф на сумму 12000 рублей., </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xml:space="preserve">-по ст. 11.8 ч. 2 КоАП РФ 5 административных протоколов-постановлений  наложен штраф на сумму 5000 рублей.                                                                            </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xml:space="preserve">  За период с 5 ноября по 26 декабря 2017 года патрульными группами и мобильными постами было выставлено по берегу реки Волги 28 аншлагов о запрете выезда и выхода на тонкий лед людей. За данный период было проведено 128 патрулирования, в ходе работы проведено 112 бесед с охватом 2780 человек  с вручением профилактических памяток рыбакам любителям. Данная профилактическая работа в период ледостава с рыбаками продолжается.    </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xml:space="preserve">      На  основании Комплексной программы по профилактике правонарушений в Республике Татарстан 2011-2014 годы в районе приняты и были  реализованы  следующие программы:</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lastRenderedPageBreak/>
        <w:t>- Программа комплексного развития системы коммунальной инфраструтуры Спасского муниципального района РТ на 2011 – 2020 гг (Постановление ИК Спасского МР РТ № 8-10 от 06.04.2011г.)</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Программа по переселению граждан из аварийного жилья на 2013-2017г. ( Постановление ИК Спасского МР № 700 от 11.09.2013 г)</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Программа повышения эффективности управления общественными финансами в Спасском МР на период до 2018 г. (Постановление ИК Спасского МР № 400 от 07.07.2014 г.)</w:t>
      </w:r>
    </w:p>
    <w:p w:rsidR="00E97D13" w:rsidRPr="00E96122" w:rsidRDefault="00E97D13" w:rsidP="00E97D13">
      <w:pPr>
        <w:ind w:left="-426" w:right="-143"/>
        <w:jc w:val="both"/>
        <w:rPr>
          <w:rFonts w:ascii="Times New Roman" w:hAnsi="Times New Roman" w:cs="Times New Roman"/>
          <w:sz w:val="24"/>
          <w:szCs w:val="24"/>
        </w:rPr>
      </w:pPr>
      <w:r w:rsidRPr="00E96122">
        <w:rPr>
          <w:rFonts w:ascii="Times New Roman" w:hAnsi="Times New Roman" w:cs="Times New Roman"/>
          <w:sz w:val="24"/>
          <w:szCs w:val="24"/>
        </w:rPr>
        <w:t>- Программа развития субъектов малого и среднего предпринимательства в Спасском МР на 2014-2017г.(</w:t>
      </w:r>
      <w:r w:rsidRPr="00E96122">
        <w:rPr>
          <w:rFonts w:ascii="Times New Roman" w:hAnsi="Times New Roman"/>
          <w:sz w:val="24"/>
          <w:szCs w:val="24"/>
        </w:rPr>
        <w:t>Постановление ИК Спасского МР</w:t>
      </w:r>
      <w:r w:rsidRPr="00E96122">
        <w:rPr>
          <w:rFonts w:ascii="Times New Roman" w:hAnsi="Times New Roman" w:cs="Times New Roman"/>
          <w:sz w:val="24"/>
          <w:szCs w:val="24"/>
        </w:rPr>
        <w:t xml:space="preserve"> № 670 от 05.11.2014 г)                                                                  </w:t>
      </w:r>
    </w:p>
    <w:p w:rsidR="00E97D13" w:rsidRPr="00E96122" w:rsidRDefault="00E97D13" w:rsidP="00E97D13">
      <w:pPr>
        <w:ind w:left="-426" w:right="-143"/>
        <w:jc w:val="both"/>
        <w:rPr>
          <w:rFonts w:ascii="Times New Roman" w:hAnsi="Times New Roman" w:cs="Times New Roman"/>
          <w:sz w:val="24"/>
          <w:szCs w:val="24"/>
        </w:rPr>
      </w:pPr>
      <w:r w:rsidRPr="00E96122">
        <w:rPr>
          <w:rFonts w:ascii="Times New Roman" w:hAnsi="Times New Roman" w:cs="Times New Roman"/>
          <w:sz w:val="24"/>
          <w:szCs w:val="24"/>
        </w:rPr>
        <w:t>- Программа по реализации антикоррупционной политике в Спасском МР на 2015-2020г (изм. № 352 от 26.05.16) (</w:t>
      </w:r>
      <w:r w:rsidRPr="00E96122">
        <w:rPr>
          <w:rFonts w:ascii="Times New Roman" w:hAnsi="Times New Roman"/>
          <w:sz w:val="24"/>
          <w:szCs w:val="24"/>
        </w:rPr>
        <w:t xml:space="preserve">Постановление ИК Спасского МР </w:t>
      </w:r>
      <w:r w:rsidRPr="00E96122">
        <w:rPr>
          <w:rFonts w:ascii="Times New Roman" w:hAnsi="Times New Roman" w:cs="Times New Roman"/>
          <w:sz w:val="24"/>
          <w:szCs w:val="24"/>
        </w:rPr>
        <w:t xml:space="preserve">№ 682 от 13.11.2014 г)                                     </w:t>
      </w:r>
    </w:p>
    <w:p w:rsidR="00E97D13" w:rsidRPr="00E96122" w:rsidRDefault="00E97D13" w:rsidP="00E97D13">
      <w:pPr>
        <w:ind w:left="-426" w:right="-143"/>
        <w:jc w:val="both"/>
        <w:rPr>
          <w:rFonts w:ascii="Times New Roman" w:hAnsi="Times New Roman" w:cs="Times New Roman"/>
          <w:sz w:val="24"/>
          <w:szCs w:val="24"/>
        </w:rPr>
      </w:pPr>
      <w:r w:rsidRPr="00E96122">
        <w:rPr>
          <w:rFonts w:ascii="Times New Roman" w:hAnsi="Times New Roman" w:cs="Times New Roman"/>
          <w:sz w:val="24"/>
          <w:szCs w:val="24"/>
        </w:rPr>
        <w:t>- Программа реализации государственной национальной политики (Постановление</w:t>
      </w:r>
      <w:r w:rsidRPr="00E96122">
        <w:rPr>
          <w:rFonts w:ascii="Times New Roman" w:hAnsi="Times New Roman"/>
          <w:sz w:val="24"/>
          <w:szCs w:val="24"/>
        </w:rPr>
        <w:t xml:space="preserve"> ИК Спасского МР  МР</w:t>
      </w:r>
      <w:r w:rsidRPr="00E96122">
        <w:rPr>
          <w:rFonts w:ascii="Times New Roman" w:hAnsi="Times New Roman" w:cs="Times New Roman"/>
          <w:sz w:val="24"/>
          <w:szCs w:val="24"/>
        </w:rPr>
        <w:t xml:space="preserve"> № 37 а от 26.01.2015 г) -                                                                                                         </w:t>
      </w:r>
    </w:p>
    <w:p w:rsidR="00E97D13" w:rsidRPr="00E96122" w:rsidRDefault="00E97D13" w:rsidP="00E97D13">
      <w:pPr>
        <w:ind w:left="-426" w:right="-143"/>
        <w:jc w:val="both"/>
        <w:rPr>
          <w:rFonts w:ascii="Times New Roman" w:hAnsi="Times New Roman" w:cs="Times New Roman"/>
          <w:sz w:val="24"/>
          <w:szCs w:val="24"/>
        </w:rPr>
      </w:pPr>
      <w:r w:rsidRPr="00E96122">
        <w:rPr>
          <w:rFonts w:ascii="Times New Roman" w:hAnsi="Times New Roman" w:cs="Times New Roman"/>
          <w:sz w:val="24"/>
          <w:szCs w:val="24"/>
        </w:rPr>
        <w:t xml:space="preserve">- Программа сохранения и развития государственных языков и др. языков в Спасском МР 2015-2020  (Постановление </w:t>
      </w:r>
      <w:r w:rsidRPr="00E96122">
        <w:rPr>
          <w:rFonts w:ascii="Times New Roman" w:hAnsi="Times New Roman"/>
          <w:sz w:val="24"/>
          <w:szCs w:val="24"/>
        </w:rPr>
        <w:t xml:space="preserve">ИК Спасского МР </w:t>
      </w:r>
      <w:r w:rsidRPr="00E96122">
        <w:rPr>
          <w:rFonts w:ascii="Times New Roman" w:hAnsi="Times New Roman" w:cs="Times New Roman"/>
          <w:sz w:val="24"/>
          <w:szCs w:val="24"/>
        </w:rPr>
        <w:t>№ 65 от 26.01.2015 г)</w:t>
      </w:r>
    </w:p>
    <w:p w:rsidR="00E97D13" w:rsidRPr="00E96122" w:rsidRDefault="00E97D13" w:rsidP="00E97D13">
      <w:pPr>
        <w:ind w:left="-426" w:right="-143"/>
        <w:jc w:val="both"/>
        <w:rPr>
          <w:rFonts w:ascii="Times New Roman" w:hAnsi="Times New Roman" w:cs="Times New Roman"/>
          <w:color w:val="000000" w:themeColor="text1"/>
          <w:sz w:val="24"/>
          <w:szCs w:val="24"/>
        </w:rPr>
      </w:pPr>
      <w:r w:rsidRPr="00E96122">
        <w:rPr>
          <w:rFonts w:ascii="Times New Roman" w:hAnsi="Times New Roman" w:cs="Times New Roman"/>
          <w:color w:val="000000" w:themeColor="text1"/>
          <w:sz w:val="24"/>
          <w:szCs w:val="24"/>
        </w:rPr>
        <w:t xml:space="preserve">- Программа улучшения и охрана труда на 2016-2018г.(изм. № 96 от 19.02.16) </w:t>
      </w:r>
      <w:r w:rsidRPr="00E96122">
        <w:rPr>
          <w:rFonts w:ascii="Times New Roman" w:hAnsi="Times New Roman"/>
          <w:sz w:val="24"/>
          <w:szCs w:val="24"/>
        </w:rPr>
        <w:t xml:space="preserve">Постановление ИК Спасского МР Постановление ИК Спасского МР </w:t>
      </w:r>
      <w:r w:rsidRPr="00E96122">
        <w:rPr>
          <w:rFonts w:ascii="Times New Roman" w:hAnsi="Times New Roman" w:cs="Times New Roman"/>
          <w:color w:val="000000" w:themeColor="text1"/>
          <w:sz w:val="24"/>
          <w:szCs w:val="24"/>
        </w:rPr>
        <w:t>№ 509 от 22.12.2015 г.</w:t>
      </w:r>
    </w:p>
    <w:p w:rsidR="00E97D13" w:rsidRPr="00E96122" w:rsidRDefault="00E97D13" w:rsidP="00E97D13">
      <w:pPr>
        <w:ind w:left="-426" w:right="-143"/>
        <w:jc w:val="both"/>
        <w:rPr>
          <w:rFonts w:ascii="Times New Roman" w:hAnsi="Times New Roman" w:cs="Times New Roman"/>
          <w:color w:val="000000" w:themeColor="text1"/>
          <w:sz w:val="24"/>
          <w:szCs w:val="24"/>
        </w:rPr>
      </w:pPr>
      <w:r w:rsidRPr="00E96122">
        <w:rPr>
          <w:rFonts w:ascii="Times New Roman" w:hAnsi="Times New Roman" w:cs="Times New Roman"/>
          <w:color w:val="000000" w:themeColor="text1"/>
          <w:sz w:val="24"/>
          <w:szCs w:val="24"/>
        </w:rPr>
        <w:t>-Программа поддержки социально ориентированных некоммерческих организаций Спасского МР на 2016-2018г. (</w:t>
      </w:r>
      <w:r w:rsidRPr="00E96122">
        <w:rPr>
          <w:rFonts w:ascii="Times New Roman" w:hAnsi="Times New Roman"/>
          <w:sz w:val="24"/>
          <w:szCs w:val="24"/>
        </w:rPr>
        <w:t xml:space="preserve">Постановление ИК Спасского МР </w:t>
      </w:r>
      <w:r w:rsidRPr="00E96122">
        <w:rPr>
          <w:rFonts w:ascii="Times New Roman" w:hAnsi="Times New Roman" w:cs="Times New Roman"/>
          <w:color w:val="000000" w:themeColor="text1"/>
          <w:sz w:val="24"/>
          <w:szCs w:val="24"/>
        </w:rPr>
        <w:t>№ 157 от 21.03.2016 г)</w:t>
      </w:r>
    </w:p>
    <w:p w:rsidR="00E97D13" w:rsidRPr="00E96122" w:rsidRDefault="00E97D13" w:rsidP="00E97D13">
      <w:pPr>
        <w:ind w:left="-426" w:right="-143"/>
        <w:jc w:val="both"/>
        <w:rPr>
          <w:rFonts w:ascii="Times New Roman" w:hAnsi="Times New Roman" w:cs="Times New Roman"/>
          <w:color w:val="000000" w:themeColor="text1"/>
          <w:sz w:val="24"/>
          <w:szCs w:val="24"/>
        </w:rPr>
      </w:pPr>
      <w:r w:rsidRPr="00E96122">
        <w:rPr>
          <w:rFonts w:ascii="Times New Roman" w:hAnsi="Times New Roman" w:cs="Times New Roman"/>
          <w:color w:val="000000" w:themeColor="text1"/>
          <w:sz w:val="24"/>
          <w:szCs w:val="24"/>
        </w:rPr>
        <w:t>- МП улучшения здоровья населения и снижения смертности на 2016-2018г (</w:t>
      </w:r>
      <w:r w:rsidRPr="00E96122">
        <w:rPr>
          <w:rFonts w:ascii="Times New Roman" w:hAnsi="Times New Roman"/>
          <w:sz w:val="24"/>
          <w:szCs w:val="24"/>
        </w:rPr>
        <w:t xml:space="preserve">Постановление ИК Спасского МР </w:t>
      </w:r>
      <w:r w:rsidRPr="00E96122">
        <w:rPr>
          <w:rFonts w:ascii="Times New Roman" w:hAnsi="Times New Roman" w:cs="Times New Roman"/>
          <w:color w:val="000000" w:themeColor="text1"/>
          <w:sz w:val="24"/>
          <w:szCs w:val="24"/>
        </w:rPr>
        <w:t>№ 366 от31.05.2016г)</w:t>
      </w:r>
    </w:p>
    <w:p w:rsidR="00E97D13" w:rsidRPr="00E96122" w:rsidRDefault="00E97D13" w:rsidP="00E97D13">
      <w:pPr>
        <w:ind w:left="-426" w:right="-143"/>
        <w:jc w:val="both"/>
        <w:rPr>
          <w:rFonts w:ascii="Times New Roman" w:hAnsi="Times New Roman" w:cs="Times New Roman"/>
          <w:color w:val="000000" w:themeColor="text1"/>
          <w:sz w:val="24"/>
          <w:szCs w:val="24"/>
        </w:rPr>
      </w:pPr>
      <w:r w:rsidRPr="00E96122">
        <w:rPr>
          <w:rFonts w:ascii="Times New Roman" w:hAnsi="Times New Roman" w:cs="Times New Roman"/>
          <w:color w:val="000000" w:themeColor="text1"/>
          <w:sz w:val="24"/>
          <w:szCs w:val="24"/>
        </w:rPr>
        <w:t>-Программа по экологической безопасности на 2016-2020гг (</w:t>
      </w:r>
      <w:r w:rsidRPr="00E96122">
        <w:rPr>
          <w:rFonts w:ascii="Times New Roman" w:hAnsi="Times New Roman"/>
          <w:sz w:val="24"/>
          <w:szCs w:val="24"/>
        </w:rPr>
        <w:t xml:space="preserve">Постановление ИК Спасского МР </w:t>
      </w:r>
      <w:r w:rsidRPr="00E96122">
        <w:rPr>
          <w:rFonts w:ascii="Times New Roman" w:hAnsi="Times New Roman" w:cs="Times New Roman"/>
          <w:color w:val="000000" w:themeColor="text1"/>
          <w:sz w:val="24"/>
          <w:szCs w:val="24"/>
        </w:rPr>
        <w:t xml:space="preserve"> № 398 от 08.06.2016 г)</w:t>
      </w:r>
    </w:p>
    <w:p w:rsidR="00E97D13" w:rsidRPr="00E96122" w:rsidRDefault="00E97D13" w:rsidP="00E97D13">
      <w:pPr>
        <w:spacing w:before="240"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Об организации отдыха детей и молодежи, в Спасском муниципальном районе на 2017 год  (Исполнительный комитет Спасского муниципального района №284 от 03.05.2017)</w:t>
      </w:r>
    </w:p>
    <w:p w:rsidR="00E97D13" w:rsidRPr="00E96122" w:rsidRDefault="00E97D13" w:rsidP="00E97D13">
      <w:pPr>
        <w:spacing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 Районная Программа "Реализация Государственной молодёжной политики в Спасском муниципальном районе Республики Татарстан на 2013-2017 годы" (ИКСпасского муниципального района №754, от 30.11.2011 год)</w:t>
      </w:r>
    </w:p>
    <w:p w:rsidR="00E97D13" w:rsidRPr="00E96122" w:rsidRDefault="00E97D13" w:rsidP="00E97D13">
      <w:pPr>
        <w:spacing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  Патриотическое воспитание детей и молодёжи в Спасском муниципальном районе РТ на 2016-2017 годы (ИК Спасского муниципального района № 689 от 18.04.2014)</w:t>
      </w:r>
    </w:p>
    <w:p w:rsidR="00E97D13" w:rsidRPr="00E96122" w:rsidRDefault="00E97D13" w:rsidP="00E97D13">
      <w:pPr>
        <w:spacing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 Районная программа «Улучшение здоровья населения и снижение смертности в Спасском муниципальном  районе на 2016-2017 г.г.» (Совет Спасского муниципального района № 18 от 25.02.2016 )</w:t>
      </w:r>
    </w:p>
    <w:p w:rsidR="00E97D13" w:rsidRPr="00E96122" w:rsidRDefault="00E97D13" w:rsidP="00E97D13">
      <w:pPr>
        <w:spacing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 Районная Программа по профилактике терроризма и экстремизма в Спасском муниципальном районе на 2012-2017 год  (Совет Спасского МР № 22-7 от 16.07.2012)</w:t>
      </w:r>
    </w:p>
    <w:p w:rsidR="00E97D13" w:rsidRPr="00E96122" w:rsidRDefault="00E97D13" w:rsidP="00E97D13">
      <w:pPr>
        <w:spacing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 Районная целевая программа "Развитие сферы туризма в Спасском муниципальном районе РТ и г.Болгар на 2012-2017 годы" (ИК Спасского МР  № 238 от 26.04.2011 года)</w:t>
      </w:r>
    </w:p>
    <w:p w:rsidR="00E97D13" w:rsidRPr="00E96122" w:rsidRDefault="00E97D13" w:rsidP="00E97D13">
      <w:pPr>
        <w:spacing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t>- Районная целевая программа "Одарённые дети на 2012-2017 г.г." (Отдел образования ИК  Спасского муниципального района № 587 от 25.10.2012 года)</w:t>
      </w:r>
    </w:p>
    <w:p w:rsidR="00E97D13" w:rsidRPr="00E96122" w:rsidRDefault="00E97D13" w:rsidP="00E97D13">
      <w:pPr>
        <w:spacing w:line="240" w:lineRule="auto"/>
        <w:ind w:left="-426" w:right="-143"/>
        <w:rPr>
          <w:rFonts w:ascii="Times New Roman" w:eastAsia="Times New Roman" w:hAnsi="Times New Roman" w:cs="Times New Roman"/>
          <w:color w:val="000000"/>
          <w:sz w:val="24"/>
          <w:szCs w:val="24"/>
        </w:rPr>
      </w:pPr>
      <w:r w:rsidRPr="00E96122">
        <w:rPr>
          <w:rFonts w:ascii="Times New Roman" w:eastAsia="Times New Roman" w:hAnsi="Times New Roman" w:cs="Times New Roman"/>
          <w:color w:val="000000"/>
          <w:sz w:val="24"/>
          <w:szCs w:val="24"/>
        </w:rPr>
        <w:lastRenderedPageBreak/>
        <w:t>- Антинаркотическая комиссия в 2017 году работала по утвержденному плану Главой Спасского муниципального района РТ № 1 от 04.03.2017</w:t>
      </w:r>
    </w:p>
    <w:p w:rsidR="00E97D13" w:rsidRPr="00E96122" w:rsidRDefault="00E97D13" w:rsidP="00E97D13">
      <w:pPr>
        <w:ind w:left="-426" w:right="-143"/>
        <w:jc w:val="both"/>
        <w:rPr>
          <w:rFonts w:ascii="Times New Roman" w:hAnsi="Times New Roman"/>
          <w:sz w:val="24"/>
          <w:szCs w:val="24"/>
        </w:rPr>
      </w:pPr>
      <w:r w:rsidRPr="00E96122">
        <w:rPr>
          <w:rFonts w:ascii="Times New Roman" w:hAnsi="Times New Roman"/>
          <w:sz w:val="24"/>
          <w:szCs w:val="24"/>
        </w:rPr>
        <w:t xml:space="preserve">  -  В целях  реализации Закона Республики Татарстан от 13.10.2008 г № 105-ЗРТ « О профилактике правонарушений в Республики Татарстан»  в редакции от 11.01.2017 года № 3 - ЗРТ, формирования многоуровневой системы профилактики правонарушений, укрепления правопорядка и общественной безопасности, вовлечения в указанную деятельность общественных формирований и населения. Локализации причин и условий, способствующих совершению правонарушений действует       «Комплексная  программа по профилактике правонарушений в Спасском муниципальном районе Республики Татарстан на 2017-2021 годы» принятая постановлением Спасского муниципального района № 691 от 16.10.2016 года.  В  рамках программы для финансирования запланировано выделение денежных средств в сумме 8570.5 тыс. рублей:  на 2017 год  -2047,0 тыс.рублей, на 2018 год – 2150.5 тыс.руб., на 2019 год  - 1540,5тыс.рублей, на 2020 год – 1419,0 тыс. на 2021 год – 1413,5 тыс. рублей.</w:t>
      </w:r>
    </w:p>
    <w:p w:rsidR="00E97D13" w:rsidRPr="00E96122" w:rsidRDefault="00E97D13" w:rsidP="00E97D13">
      <w:pPr>
        <w:pStyle w:val="a4"/>
        <w:ind w:left="-426" w:right="-143"/>
        <w:rPr>
          <w:rFonts w:ascii="Times New Roman" w:hAnsi="Times New Roman"/>
          <w:sz w:val="24"/>
          <w:szCs w:val="24"/>
        </w:rPr>
      </w:pPr>
      <w:r w:rsidRPr="00E96122">
        <w:rPr>
          <w:rFonts w:ascii="Times New Roman" w:hAnsi="Times New Roman"/>
          <w:sz w:val="24"/>
          <w:szCs w:val="24"/>
        </w:rPr>
        <w:t xml:space="preserve"> Еще  предполагаются затраты из средств, выделяемых на финансирование основной деятельности исполнителей, мероприятий, внебюджетных средств, иных источников, не запрещенных действующим законодательством.    </w:t>
      </w:r>
    </w:p>
    <w:p w:rsidR="00E97D13" w:rsidRPr="000159E9" w:rsidRDefault="00E97D13" w:rsidP="00E97D13">
      <w:pPr>
        <w:pStyle w:val="a4"/>
        <w:ind w:left="-426" w:right="-143"/>
        <w:rPr>
          <w:rFonts w:ascii="Times New Roman" w:hAnsi="Times New Roman"/>
        </w:rPr>
      </w:pPr>
    </w:p>
    <w:p w:rsidR="00E97D13" w:rsidRPr="00215CC3" w:rsidRDefault="00E97D13" w:rsidP="00E97D13">
      <w:pPr>
        <w:spacing w:after="0" w:line="240" w:lineRule="auto"/>
        <w:ind w:left="-426" w:right="-143"/>
        <w:rPr>
          <w:rFonts w:ascii="Times New Roman" w:hAnsi="Times New Roman"/>
          <w:sz w:val="24"/>
          <w:szCs w:val="24"/>
        </w:rPr>
      </w:pPr>
      <w:r w:rsidRPr="00AB0D04">
        <w:rPr>
          <w:rFonts w:ascii="Times New Roman" w:hAnsi="Times New Roman"/>
          <w:b/>
          <w:i/>
          <w:sz w:val="24"/>
          <w:szCs w:val="24"/>
          <w:u w:val="single"/>
        </w:rPr>
        <w:t>О Республиканских программах,</w:t>
      </w:r>
      <w:r w:rsidRPr="00215CC3">
        <w:rPr>
          <w:rFonts w:ascii="Times New Roman" w:hAnsi="Times New Roman"/>
          <w:sz w:val="24"/>
          <w:szCs w:val="24"/>
        </w:rPr>
        <w:t xml:space="preserve"> реализованных на территории Спасского муниципального района Республики Татарстан  за 2017 год</w:t>
      </w:r>
      <w:r>
        <w:rPr>
          <w:rFonts w:ascii="Times New Roman" w:hAnsi="Times New Roman"/>
          <w:sz w:val="24"/>
          <w:szCs w:val="24"/>
        </w:rPr>
        <w:t xml:space="preserve"> (отчет отдела по строительству)</w:t>
      </w:r>
    </w:p>
    <w:p w:rsidR="00E97D13" w:rsidRPr="00215CC3" w:rsidRDefault="00E97D13" w:rsidP="00E97D13">
      <w:pPr>
        <w:spacing w:after="0" w:line="240" w:lineRule="auto"/>
        <w:ind w:left="-426" w:right="-143"/>
        <w:rPr>
          <w:rFonts w:ascii="Times New Roman" w:hAnsi="Times New Roman"/>
          <w:sz w:val="28"/>
          <w:szCs w:val="28"/>
          <w:u w:val="single"/>
        </w:rPr>
      </w:pPr>
    </w:p>
    <w:p w:rsidR="00E97D13" w:rsidRPr="00AB0D04" w:rsidRDefault="00E97D13" w:rsidP="00E97D13">
      <w:pPr>
        <w:pStyle w:val="ad"/>
        <w:spacing w:after="120"/>
        <w:ind w:left="-426" w:right="-143"/>
        <w:rPr>
          <w:rFonts w:ascii="Times New Roman" w:hAnsi="Times New Roman"/>
          <w:sz w:val="24"/>
          <w:szCs w:val="24"/>
        </w:rPr>
      </w:pPr>
      <w:r w:rsidRPr="00AB0D04">
        <w:rPr>
          <w:rFonts w:ascii="Times New Roman" w:hAnsi="Times New Roman"/>
          <w:sz w:val="24"/>
          <w:szCs w:val="24"/>
        </w:rPr>
        <w:t xml:space="preserve">План  ввода жилья на 2017 год составлял 8 000 кв.м., по итогам года введено жилья  8006 кв. м – 100 %.  </w:t>
      </w:r>
    </w:p>
    <w:p w:rsidR="00E97D13" w:rsidRPr="00AB0D04" w:rsidRDefault="00E97D13" w:rsidP="00E97D13">
      <w:pPr>
        <w:spacing w:after="120" w:line="240" w:lineRule="auto"/>
        <w:ind w:left="-426" w:right="-143"/>
        <w:rPr>
          <w:rFonts w:ascii="Times New Roman" w:hAnsi="Times New Roman"/>
          <w:sz w:val="24"/>
          <w:szCs w:val="24"/>
        </w:rPr>
      </w:pPr>
      <w:r w:rsidRPr="00AB0D04">
        <w:rPr>
          <w:rFonts w:ascii="Times New Roman" w:hAnsi="Times New Roman"/>
          <w:sz w:val="24"/>
          <w:szCs w:val="24"/>
        </w:rPr>
        <w:t>В целях реализации республиканских  программ: завершено:</w:t>
      </w:r>
    </w:p>
    <w:p w:rsidR="00E97D13" w:rsidRPr="00AB0D04" w:rsidRDefault="00E97D13" w:rsidP="00E97D13">
      <w:pPr>
        <w:spacing w:after="120" w:line="240" w:lineRule="auto"/>
        <w:ind w:left="-426" w:right="-143"/>
        <w:rPr>
          <w:rFonts w:ascii="Times New Roman" w:hAnsi="Times New Roman"/>
          <w:sz w:val="24"/>
          <w:szCs w:val="24"/>
        </w:rPr>
      </w:pPr>
      <w:r w:rsidRPr="00AB0D04">
        <w:rPr>
          <w:rFonts w:ascii="Times New Roman" w:hAnsi="Times New Roman"/>
          <w:b/>
          <w:sz w:val="24"/>
          <w:szCs w:val="24"/>
        </w:rPr>
        <w:t>-</w:t>
      </w:r>
      <w:r w:rsidRPr="00AB0D04">
        <w:rPr>
          <w:rFonts w:ascii="Times New Roman" w:hAnsi="Times New Roman"/>
          <w:sz w:val="24"/>
          <w:szCs w:val="24"/>
        </w:rPr>
        <w:t>Модульный ФАП  в с. Полянки – 2 900,83 тыс. руб.</w:t>
      </w:r>
      <w:r w:rsidRPr="00AB0D04">
        <w:rPr>
          <w:sz w:val="24"/>
          <w:szCs w:val="24"/>
        </w:rPr>
        <w:t xml:space="preserve"> </w:t>
      </w:r>
      <w:r w:rsidRPr="00AB0D04">
        <w:rPr>
          <w:rFonts w:ascii="Times New Roman" w:hAnsi="Times New Roman"/>
          <w:sz w:val="24"/>
          <w:szCs w:val="24"/>
        </w:rPr>
        <w:t>(бюджет РТ – 2 770,83 тыс. руб., бюджет МО – 130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-Капитальный ремонт Спасской ЦРБ (4 этап) – 34 346,86 тыс. руб., в 2018 г запланирован капитальный ремонт поликлиники Спасской ЦРБ – 24 747,3 тыс.рублей</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xml:space="preserve">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b/>
          <w:sz w:val="24"/>
          <w:szCs w:val="24"/>
        </w:rPr>
        <w:t xml:space="preserve">- </w:t>
      </w:r>
      <w:r w:rsidRPr="00AB0D04">
        <w:rPr>
          <w:rFonts w:ascii="Times New Roman" w:hAnsi="Times New Roman"/>
          <w:sz w:val="24"/>
          <w:szCs w:val="24"/>
        </w:rPr>
        <w:t>Капитальный ремонт 2-х детских садов:  МБДОУ «Детский сад «Колосок» в г. Болгар -  6 471,09 тыс. руб. (бюджет РТ - 5 971,09 тыс. руб., бюджет МО – 500 тыс. руб.) и  МБДОУ «Детский сад в п. Приволжский» - 6 351,51 тыс. руб. (бюджет РТ - 5 114,61 тыс. руб., бюджет МО – 1 236,9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b/>
          <w:sz w:val="24"/>
          <w:szCs w:val="24"/>
        </w:rPr>
        <w:t xml:space="preserve"> </w:t>
      </w:r>
      <w:r w:rsidRPr="00AB0D04">
        <w:rPr>
          <w:rFonts w:ascii="Times New Roman" w:hAnsi="Times New Roman"/>
          <w:sz w:val="24"/>
          <w:szCs w:val="24"/>
        </w:rPr>
        <w:t xml:space="preserve">- Капитальный ремонт спортзала в Трехозерской СОШ – 1 121,3 тыс. руб.  (средства ФБ – 742,9 тыс. руб., средства РТ – 318,4 тыс. руб., бюджет МО – 60 тыс. руб.)   </w:t>
      </w:r>
    </w:p>
    <w:p w:rsidR="00E97D13" w:rsidRPr="00AB0D04" w:rsidRDefault="00E97D13" w:rsidP="00E97D13">
      <w:pPr>
        <w:spacing w:after="0" w:line="240" w:lineRule="auto"/>
        <w:ind w:left="-426" w:right="-143"/>
        <w:rPr>
          <w:rFonts w:ascii="Times New Roman" w:hAnsi="Times New Roman"/>
          <w:b/>
          <w:sz w:val="24"/>
          <w:szCs w:val="24"/>
        </w:rPr>
      </w:pPr>
      <w:r w:rsidRPr="00AB0D04">
        <w:rPr>
          <w:rFonts w:ascii="Times New Roman" w:hAnsi="Times New Roman"/>
          <w:b/>
          <w:sz w:val="24"/>
          <w:szCs w:val="24"/>
        </w:rPr>
        <w:t xml:space="preserve">- </w:t>
      </w:r>
      <w:r w:rsidRPr="00AB0D04">
        <w:rPr>
          <w:rFonts w:ascii="Times New Roman" w:hAnsi="Times New Roman"/>
          <w:sz w:val="24"/>
          <w:szCs w:val="24"/>
        </w:rPr>
        <w:t>Строительство спального корпуса МБОУ ДОД «Детский оздоровительно-образовательный центр «Болгар» - 5 300 тыс. руб. (бюджет РТ – 4 000 тыс. руб., бюджет МО – 1 300 тыс. руб.)</w:t>
      </w:r>
      <w:r w:rsidRPr="00AB0D04">
        <w:rPr>
          <w:rFonts w:ascii="Times New Roman" w:hAnsi="Times New Roman"/>
          <w:b/>
          <w:sz w:val="24"/>
          <w:szCs w:val="24"/>
        </w:rPr>
        <w:t xml:space="preserve">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Строительство блочно-модульной лыжной базы с мебелью, инвентарем, оборудованием в г.Болгар ул. Пионерская, 1б -  6 091 тыс. руб. (бюджет РТ – 6 000 тыс. руб., бюджет МО – 91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xml:space="preserve">- Построены 2 универсальные спортивные площадки:  в г. Болгар ул. 3-я Складская, 10 (возле д/сада "Антошка") – 3 788,03 тыс. руб. (бюджет РТ – 3 088,03 тыс. руб., бюджет МО – 700 тыс. руб.)  и  по ул. Советская, 15 (хоккейная коробка) – 8 204,64 тыс. руб. (бюджет РТ – 7 962,64 тыс. руб., бюджет МО – 242 тыс. руб).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Капитальный ремонт Ямбухтинского СДК – 11 745,53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-Капитальный ремонт здания ветеринарного объединения -  2 200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Капитальный ремонт здания сельского совета в п. Приволжский –</w:t>
      </w:r>
      <w:r w:rsidRPr="00AB0D04">
        <w:rPr>
          <w:rFonts w:ascii="Times New Roman" w:hAnsi="Times New Roman"/>
          <w:b/>
          <w:sz w:val="24"/>
          <w:szCs w:val="24"/>
        </w:rPr>
        <w:t xml:space="preserve"> </w:t>
      </w:r>
      <w:r w:rsidRPr="00AB0D04">
        <w:rPr>
          <w:rFonts w:ascii="Times New Roman" w:hAnsi="Times New Roman"/>
          <w:sz w:val="24"/>
          <w:szCs w:val="24"/>
        </w:rPr>
        <w:t>1 783,03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b/>
          <w:sz w:val="24"/>
          <w:szCs w:val="24"/>
        </w:rPr>
        <w:t>-</w:t>
      </w:r>
      <w:r w:rsidRPr="00AB0D04">
        <w:rPr>
          <w:rFonts w:ascii="Times New Roman" w:hAnsi="Times New Roman"/>
          <w:sz w:val="24"/>
          <w:szCs w:val="24"/>
        </w:rPr>
        <w:t xml:space="preserve"> Капитальный ремонт зданий администрации, горсовета и отдела образования – 18 427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b/>
          <w:sz w:val="24"/>
          <w:szCs w:val="24"/>
        </w:rPr>
        <w:t xml:space="preserve">- </w:t>
      </w:r>
      <w:r w:rsidRPr="00AB0D04">
        <w:rPr>
          <w:rFonts w:ascii="Times New Roman" w:hAnsi="Times New Roman"/>
          <w:sz w:val="24"/>
          <w:szCs w:val="24"/>
        </w:rPr>
        <w:t xml:space="preserve">Строительство блочно-модульного пункта комплексного обслуживания населения (сельский магазин) в с. Танкеевка – 1 584,03 тыс. руб.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lastRenderedPageBreak/>
        <w:t>- Капитальный ремонт 6 многоквартирных домов – 8 392,68 тыс. руб. (с учетом доп. средств бюджета МО – 1 209,9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Обустройство береговой линии озера Рабига-куль в г. Болгар (2 этап) – 11 070,73 тыс. руб.  (бюджет РФ  - 3 554,86 тыс. руб., бюджет РТ – 6 052,87 тыс. руб., бюджет МО – 1 400 тыс. руб.)</w:t>
      </w:r>
    </w:p>
    <w:p w:rsidR="00E97D13" w:rsidRPr="00AB0D04" w:rsidRDefault="00E97D13" w:rsidP="00E97D13">
      <w:pPr>
        <w:spacing w:after="0" w:line="240" w:lineRule="auto"/>
        <w:ind w:left="-426" w:right="-143"/>
        <w:rPr>
          <w:rFonts w:ascii="Times New Roman" w:hAnsi="Times New Roman"/>
          <w:b/>
          <w:sz w:val="24"/>
          <w:szCs w:val="24"/>
        </w:rPr>
      </w:pP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Обустройство сквера возле ХПП для молодежи в г. Болгар – 4 400 тыс. руб. (средства самообложения граждан)</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Реконструкция здания пожарного ДЕПО ФГКУ «132 ПЧ ФПС по РТ» - 40 000 тыс. руб. с учетом изготовления проектно-сметной документации (бюджет РФ), в т.ч. СМР 37 560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Замена котлов в Спасской ЦРБ – 1 500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Восстановление уличного освещения в 11 населенных пунктах – 2 500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xml:space="preserve">- Обеспечение населения питьевой водой («Чистая вода»): с. Никольское (2,740 км), с. Три Озера (1,08 км), г. Болгар  (1,1 км) – 9 350 тыс. руб.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Строительство 4-х квартирного жилого дома для детей-сирот в г. Болгар ул. Пионерская, д. 1 – 4 118,4 тыс. руб.  (средства ГЖФ при Президенте РТ)</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Приведение в нормативное состояние скотомогильников -  701,4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Капитальный ремонт 2-х гидротехнических сооружений (плотин) в Аграмаковском и Ямбухтинском сельских поселениях – 5 603,758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xml:space="preserve">- Устройство наружных сетей газоснабжения в п. Приволжский, п. Коминтерн, ул. Вахитова, д. 66 г. Болгар (отдельные участки)  -  14 865,1 тыс. руб. (программа Газпром Трансгаз Казань).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Проведение отдельных видов работ в рамках капитального ремонта объектов соцкультбыта за счет средств местного бюджета  -  8 720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отопление в здании бывшего госбанка – 610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отопление РДК – 502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устройство балконов в МКД на ул. Пушкина, д. 13 – 408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замена теплотрассы в г. Болгар – 2 914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устройство водопровода в г. Болгар – 424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ремонт помещений в бывшем здании военкомата – 1 170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ремонт дома в г. Болгар ул. Крайняя – 114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гараж Полянской СОШ – 876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ремонт в Болгарской СОШ № 2 – 246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устройство отмостки на МКД в г. Болгар – 53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завершение начатых работ на ДЕПО в с. Ср. Юрткули – 80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газификация МКД в г. Болгар ул. Пионерская, д. 50 – 123 тыс. руб.;</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газификация детского сада в п. Приволжский – 1 200 тыс. руб.</w:t>
      </w:r>
    </w:p>
    <w:p w:rsidR="00E97D13" w:rsidRPr="00AB0D04" w:rsidRDefault="00E97D13" w:rsidP="00E97D13">
      <w:pPr>
        <w:spacing w:after="0" w:line="240" w:lineRule="auto"/>
        <w:ind w:left="-426" w:right="-143"/>
        <w:rPr>
          <w:rFonts w:ascii="Times New Roman" w:hAnsi="Times New Roman"/>
          <w:sz w:val="24"/>
          <w:szCs w:val="24"/>
        </w:rPr>
      </w:pPr>
    </w:p>
    <w:p w:rsidR="00E97D13" w:rsidRPr="00AB0D04" w:rsidRDefault="00E97D13" w:rsidP="00E97D13">
      <w:pPr>
        <w:spacing w:before="120" w:after="120" w:line="240" w:lineRule="auto"/>
        <w:ind w:left="-426" w:right="-143"/>
        <w:contextualSpacing/>
        <w:jc w:val="both"/>
        <w:rPr>
          <w:rFonts w:ascii="Times New Roman" w:hAnsi="Times New Roman"/>
          <w:b/>
          <w:sz w:val="24"/>
          <w:szCs w:val="24"/>
        </w:rPr>
      </w:pPr>
      <w:r>
        <w:rPr>
          <w:rFonts w:ascii="Times New Roman" w:hAnsi="Times New Roman"/>
          <w:b/>
          <w:sz w:val="24"/>
          <w:szCs w:val="24"/>
        </w:rPr>
        <w:t xml:space="preserve">- </w:t>
      </w:r>
      <w:r w:rsidRPr="00335F0D">
        <w:rPr>
          <w:rFonts w:ascii="Times New Roman" w:hAnsi="Times New Roman"/>
          <w:sz w:val="24"/>
          <w:szCs w:val="24"/>
          <w:u w:val="single"/>
        </w:rPr>
        <w:t>Программа дорожных работ – 535 031,9 тыс. руб.:</w:t>
      </w:r>
      <w:r w:rsidRPr="00AB0D04">
        <w:rPr>
          <w:rFonts w:ascii="Times New Roman" w:hAnsi="Times New Roman"/>
          <w:b/>
          <w:sz w:val="24"/>
          <w:szCs w:val="24"/>
        </w:rPr>
        <w:t xml:space="preserve"> </w:t>
      </w:r>
    </w:p>
    <w:p w:rsidR="00E97D13" w:rsidRPr="00AB0D04" w:rsidRDefault="00E97D13" w:rsidP="00E97D13">
      <w:pPr>
        <w:spacing w:before="120" w:after="0" w:line="240" w:lineRule="auto"/>
        <w:ind w:left="-426" w:right="-143"/>
        <w:contextualSpacing/>
        <w:jc w:val="both"/>
        <w:rPr>
          <w:rFonts w:ascii="Times New Roman" w:hAnsi="Times New Roman"/>
          <w:sz w:val="24"/>
          <w:szCs w:val="24"/>
        </w:rPr>
      </w:pPr>
      <w:r w:rsidRPr="00AB0D04">
        <w:rPr>
          <w:rFonts w:ascii="Times New Roman" w:hAnsi="Times New Roman"/>
          <w:sz w:val="24"/>
          <w:szCs w:val="24"/>
        </w:rPr>
        <w:t xml:space="preserve">          - муниципальный дорожный фонд: с. Ср. Юрткуль (ул. Нагорная, 0,325 км)  г. Болгар (пер. Строителей, Светлый, ул. Вертынской, ул. Светлая, пер. Тукая, ул. Тукая, Маяковского – 1,334 км),  установка светофоров и устройство пешеходных переходов в г. Болгар, п. Приволжский, с. Никольское, Антоновка, установка 4-х павильонов на школьных маршрутах  - 15 024,5 тыс. руб.;</w:t>
      </w:r>
    </w:p>
    <w:p w:rsidR="00E97D13" w:rsidRPr="00AB0D04" w:rsidRDefault="00E97D13" w:rsidP="00E97D13">
      <w:pPr>
        <w:spacing w:before="120" w:after="0" w:line="240" w:lineRule="auto"/>
        <w:ind w:left="-426" w:right="-143"/>
        <w:contextualSpacing/>
        <w:jc w:val="both"/>
        <w:rPr>
          <w:rFonts w:ascii="Times New Roman" w:hAnsi="Times New Roman"/>
          <w:sz w:val="24"/>
          <w:szCs w:val="24"/>
        </w:rPr>
      </w:pPr>
      <w:r w:rsidRPr="00AB0D04">
        <w:rPr>
          <w:rFonts w:ascii="Times New Roman" w:hAnsi="Times New Roman"/>
          <w:sz w:val="24"/>
          <w:szCs w:val="24"/>
        </w:rPr>
        <w:t>- устройство щебеночного покрытия в населенных пунктах: с. Куралово (0,599 км), с. Тат. Тахтала (0,5 км), с. Кр. Вал (0,5 км), с. Измери (1,2 км), с. Чэчэкле (0,4 км), с. Три Озера (0,25 км), г. Болгар по ул. Крайняя (0,142 км)  – 20 000 тыс. руб.;</w:t>
      </w:r>
    </w:p>
    <w:p w:rsidR="00E97D13" w:rsidRPr="00AB0D04" w:rsidRDefault="00E97D13" w:rsidP="00E97D13">
      <w:pPr>
        <w:spacing w:before="120" w:after="0" w:line="240" w:lineRule="auto"/>
        <w:ind w:left="-426" w:right="-143"/>
        <w:contextualSpacing/>
        <w:jc w:val="both"/>
        <w:rPr>
          <w:rFonts w:ascii="Times New Roman" w:hAnsi="Times New Roman"/>
          <w:sz w:val="24"/>
          <w:szCs w:val="24"/>
        </w:rPr>
      </w:pPr>
      <w:r w:rsidRPr="00AB0D04">
        <w:rPr>
          <w:rFonts w:ascii="Times New Roman" w:hAnsi="Times New Roman"/>
          <w:sz w:val="24"/>
          <w:szCs w:val="24"/>
        </w:rPr>
        <w:t>- устройство щебеночного покрытия в населенных пунктах (вне программные объекты): с. Куралово (2,2 км), с. Антоновка (2 км), с. Кр. Вал (0,9 км), с. Никольское (1,8 км)  – 39 000 тыс. руб.;</w:t>
      </w:r>
    </w:p>
    <w:p w:rsidR="00E97D13" w:rsidRPr="00AB0D04" w:rsidRDefault="00E97D13" w:rsidP="00E97D13">
      <w:pPr>
        <w:spacing w:before="120" w:after="0" w:line="240" w:lineRule="auto"/>
        <w:ind w:left="-426" w:right="-143"/>
        <w:contextualSpacing/>
        <w:jc w:val="both"/>
        <w:rPr>
          <w:rFonts w:ascii="Times New Roman" w:hAnsi="Times New Roman"/>
          <w:sz w:val="24"/>
          <w:szCs w:val="24"/>
        </w:rPr>
      </w:pPr>
      <w:r w:rsidRPr="00AB0D04">
        <w:rPr>
          <w:rFonts w:ascii="Times New Roman" w:hAnsi="Times New Roman"/>
          <w:sz w:val="24"/>
          <w:szCs w:val="24"/>
        </w:rPr>
        <w:t>- устройство второго слоя асфальта в городе Болгар (1,214 км)  ул. Горького (продолжение работ, начатых в 2016 году),  ул. Вахитова (отдельный участок – от ул. Х.Шеронова (ст. редакция) до ул. Нагаева), ул. Советская (отдельный участок от ул. М. Мингалеева до леса) - 15 000 тыс. руб.;</w:t>
      </w:r>
    </w:p>
    <w:p w:rsidR="00E97D13" w:rsidRPr="00AB0D04" w:rsidRDefault="00E97D13" w:rsidP="00E97D13">
      <w:pPr>
        <w:spacing w:before="120" w:after="0" w:line="240" w:lineRule="auto"/>
        <w:ind w:left="-426" w:right="-143"/>
        <w:contextualSpacing/>
        <w:jc w:val="both"/>
        <w:rPr>
          <w:rFonts w:ascii="Times New Roman" w:hAnsi="Times New Roman"/>
          <w:sz w:val="24"/>
          <w:szCs w:val="24"/>
        </w:rPr>
      </w:pPr>
      <w:r w:rsidRPr="00AB0D04">
        <w:rPr>
          <w:rFonts w:ascii="Times New Roman" w:hAnsi="Times New Roman"/>
          <w:sz w:val="24"/>
          <w:szCs w:val="24"/>
        </w:rPr>
        <w:t xml:space="preserve">- Обустройств 15  дворов в МКД в г. Болгар  - 20 000 тыс. руб. </w:t>
      </w:r>
    </w:p>
    <w:p w:rsidR="00E97D13" w:rsidRPr="00AB0D04" w:rsidRDefault="00E97D13" w:rsidP="00E97D13">
      <w:pPr>
        <w:spacing w:before="120" w:after="0" w:line="240" w:lineRule="auto"/>
        <w:ind w:left="-426" w:right="-143"/>
        <w:contextualSpacing/>
        <w:jc w:val="both"/>
        <w:rPr>
          <w:rFonts w:ascii="Times New Roman" w:hAnsi="Times New Roman"/>
          <w:b/>
          <w:i/>
          <w:sz w:val="24"/>
          <w:szCs w:val="24"/>
        </w:rPr>
      </w:pPr>
    </w:p>
    <w:p w:rsidR="00E97D13" w:rsidRPr="00335F0D" w:rsidRDefault="00E97D13" w:rsidP="00E97D13">
      <w:pPr>
        <w:spacing w:before="120" w:after="0" w:line="240" w:lineRule="auto"/>
        <w:ind w:left="-426" w:right="-143"/>
        <w:contextualSpacing/>
        <w:jc w:val="both"/>
        <w:rPr>
          <w:rFonts w:ascii="Times New Roman" w:hAnsi="Times New Roman"/>
          <w:i/>
          <w:sz w:val="24"/>
          <w:szCs w:val="24"/>
          <w:u w:val="single"/>
        </w:rPr>
      </w:pPr>
      <w:r w:rsidRPr="00335F0D">
        <w:rPr>
          <w:rFonts w:ascii="Times New Roman" w:hAnsi="Times New Roman"/>
          <w:i/>
          <w:sz w:val="24"/>
          <w:szCs w:val="24"/>
          <w:u w:val="single"/>
        </w:rPr>
        <w:t xml:space="preserve">Всего в 2017 году освоено  – 765,009  млн. руб. (765  008 818 руб.)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lastRenderedPageBreak/>
        <w:t>в том числе по отраслям:</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xml:space="preserve"> -  «Строительство, капитальный ремонт»  - 221,537 млн. руб. (221 536 918 руб.)   </w:t>
      </w:r>
    </w:p>
    <w:p w:rsidR="00E97D13" w:rsidRPr="00AB0D04" w:rsidRDefault="00E97D13" w:rsidP="00E97D13">
      <w:pPr>
        <w:spacing w:after="0" w:line="240" w:lineRule="auto"/>
        <w:ind w:left="-426" w:right="-143"/>
        <w:rPr>
          <w:rFonts w:ascii="Times New Roman" w:hAnsi="Times New Roman"/>
          <w:sz w:val="24"/>
          <w:szCs w:val="24"/>
        </w:rPr>
      </w:pPr>
      <w:r w:rsidRPr="00AB0D04">
        <w:rPr>
          <w:rFonts w:ascii="Times New Roman" w:hAnsi="Times New Roman"/>
          <w:sz w:val="24"/>
          <w:szCs w:val="24"/>
        </w:rPr>
        <w:t xml:space="preserve"> - «Дорожное строительство, ремонт и содержание дорог и мостов »  - 543,472 млн. руб. (543 471 900 руб.)</w:t>
      </w:r>
    </w:p>
    <w:p w:rsidR="00E97D13" w:rsidRPr="00AB0D04" w:rsidRDefault="00E97D13" w:rsidP="00E97D13">
      <w:pPr>
        <w:spacing w:after="0" w:line="240" w:lineRule="auto"/>
        <w:ind w:left="-426" w:right="-143"/>
        <w:rPr>
          <w:rFonts w:ascii="Times New Roman" w:hAnsi="Times New Roman"/>
          <w:b/>
          <w:sz w:val="24"/>
          <w:szCs w:val="24"/>
        </w:rPr>
      </w:pPr>
    </w:p>
    <w:p w:rsidR="00E97D13" w:rsidRPr="00AB0D04" w:rsidRDefault="00E97D13" w:rsidP="00E97D13">
      <w:pPr>
        <w:spacing w:after="120" w:line="240" w:lineRule="auto"/>
        <w:ind w:left="-426" w:right="-143"/>
        <w:rPr>
          <w:rFonts w:ascii="Times New Roman" w:hAnsi="Times New Roman"/>
          <w:sz w:val="24"/>
          <w:szCs w:val="24"/>
        </w:rPr>
      </w:pPr>
      <w:r w:rsidRPr="00AB0D04">
        <w:rPr>
          <w:rFonts w:ascii="Times New Roman" w:eastAsia="Calibri" w:hAnsi="Times New Roman"/>
          <w:b/>
          <w:sz w:val="24"/>
          <w:szCs w:val="24"/>
          <w:lang w:eastAsia="en-US"/>
        </w:rPr>
        <w:t xml:space="preserve">- </w:t>
      </w:r>
      <w:r w:rsidRPr="00AB0D04">
        <w:rPr>
          <w:rFonts w:ascii="Times New Roman" w:hAnsi="Times New Roman"/>
          <w:sz w:val="24"/>
          <w:szCs w:val="24"/>
        </w:rPr>
        <w:t xml:space="preserve">В апреле 2015 года начато </w:t>
      </w:r>
      <w:r w:rsidRPr="00A645D9">
        <w:rPr>
          <w:rFonts w:ascii="Times New Roman" w:hAnsi="Times New Roman"/>
          <w:sz w:val="24"/>
          <w:szCs w:val="24"/>
        </w:rPr>
        <w:t>строительство гостиницы</w:t>
      </w:r>
      <w:r w:rsidRPr="00AB0D04">
        <w:rPr>
          <w:rFonts w:ascii="Times New Roman" w:hAnsi="Times New Roman"/>
          <w:sz w:val="24"/>
          <w:szCs w:val="24"/>
        </w:rPr>
        <w:t xml:space="preserve"> с банным комплексом (аналогом исторической Белой палаты </w:t>
      </w:r>
      <w:r w:rsidRPr="00AB0D04">
        <w:rPr>
          <w:rFonts w:ascii="Times New Roman" w:hAnsi="Times New Roman"/>
          <w:sz w:val="24"/>
          <w:szCs w:val="24"/>
          <w:lang w:val="en-US"/>
        </w:rPr>
        <w:t>XIV</w:t>
      </w:r>
      <w:r w:rsidRPr="00AB0D04">
        <w:rPr>
          <w:rFonts w:ascii="Times New Roman" w:hAnsi="Times New Roman"/>
          <w:sz w:val="24"/>
          <w:szCs w:val="24"/>
        </w:rPr>
        <w:t xml:space="preserve"> века) в п. Приволжский. В настоящее время ведутся отделочные работы.</w:t>
      </w:r>
    </w:p>
    <w:p w:rsidR="00E97D13" w:rsidRPr="00AB0D04" w:rsidRDefault="00E97D13" w:rsidP="00E97D13">
      <w:pPr>
        <w:spacing w:after="0" w:line="240" w:lineRule="auto"/>
        <w:ind w:left="-426" w:right="-143"/>
        <w:jc w:val="both"/>
        <w:rPr>
          <w:rFonts w:ascii="Times New Roman" w:hAnsi="Times New Roman"/>
          <w:sz w:val="24"/>
          <w:szCs w:val="24"/>
        </w:rPr>
      </w:pPr>
      <w:r w:rsidRPr="00AB0D04">
        <w:rPr>
          <w:rFonts w:ascii="Times New Roman" w:hAnsi="Times New Roman"/>
          <w:sz w:val="24"/>
          <w:szCs w:val="24"/>
        </w:rPr>
        <w:t>- Во исполнение Указа Президента Республики Татарстан Р.Н.Минниханова от 04.11.2015 № УП-1066 в части создания в городе Болгаре Спасского муниципального района Республики Татарстан научно-образовательного и духовно-просветительного мусульманского центра «</w:t>
      </w:r>
      <w:r w:rsidRPr="00A645D9">
        <w:rPr>
          <w:rFonts w:ascii="Times New Roman" w:hAnsi="Times New Roman"/>
          <w:sz w:val="24"/>
          <w:szCs w:val="24"/>
        </w:rPr>
        <w:t>Болгарская исламская академия</w:t>
      </w:r>
      <w:r w:rsidRPr="00AB0D04">
        <w:rPr>
          <w:rFonts w:ascii="Times New Roman" w:hAnsi="Times New Roman"/>
          <w:sz w:val="24"/>
          <w:szCs w:val="24"/>
        </w:rPr>
        <w:t>» в мае 2017 года было завершено строительство Болгарской исламской академии (1 150 000 тыс. руб.).</w:t>
      </w:r>
    </w:p>
    <w:p w:rsidR="00E97D13" w:rsidRPr="00AB0D04" w:rsidRDefault="00E97D13" w:rsidP="00E97D13">
      <w:pPr>
        <w:spacing w:after="0" w:line="240" w:lineRule="auto"/>
        <w:ind w:left="-426" w:right="-143"/>
        <w:jc w:val="both"/>
        <w:rPr>
          <w:rFonts w:ascii="Times New Roman" w:hAnsi="Times New Roman"/>
          <w:sz w:val="24"/>
          <w:szCs w:val="24"/>
        </w:rPr>
      </w:pPr>
      <w:r>
        <w:rPr>
          <w:rFonts w:ascii="Times New Roman" w:hAnsi="Times New Roman"/>
          <w:sz w:val="24"/>
          <w:szCs w:val="24"/>
        </w:rPr>
        <w:t xml:space="preserve"> </w:t>
      </w:r>
      <w:r w:rsidRPr="00AB0D04">
        <w:rPr>
          <w:rFonts w:ascii="Times New Roman" w:hAnsi="Times New Roman"/>
          <w:sz w:val="24"/>
          <w:szCs w:val="24"/>
        </w:rPr>
        <w:t xml:space="preserve">Для обеспечения жильем </w:t>
      </w:r>
      <w:r>
        <w:rPr>
          <w:rFonts w:ascii="Times New Roman" w:hAnsi="Times New Roman"/>
          <w:sz w:val="24"/>
          <w:szCs w:val="24"/>
        </w:rPr>
        <w:t>многодетных семей</w:t>
      </w:r>
      <w:r w:rsidRPr="00AB0D04">
        <w:rPr>
          <w:rFonts w:ascii="Times New Roman" w:hAnsi="Times New Roman"/>
          <w:b/>
          <w:sz w:val="24"/>
          <w:szCs w:val="24"/>
        </w:rPr>
        <w:t>,</w:t>
      </w:r>
      <w:r w:rsidRPr="00AB0D04">
        <w:rPr>
          <w:rFonts w:ascii="Times New Roman" w:hAnsi="Times New Roman"/>
          <w:sz w:val="24"/>
          <w:szCs w:val="24"/>
        </w:rPr>
        <w:t xml:space="preserve"> имеющих 5 и более детей за счёт средств республиканского бюджета реализован 1 сертификат на 3 009,778 тыс. руб., выделена субсидия </w:t>
      </w:r>
      <w:r>
        <w:rPr>
          <w:rFonts w:ascii="Times New Roman" w:hAnsi="Times New Roman"/>
          <w:sz w:val="24"/>
          <w:szCs w:val="24"/>
        </w:rPr>
        <w:t>инвалиду</w:t>
      </w:r>
      <w:r w:rsidRPr="00AB0D04">
        <w:rPr>
          <w:rFonts w:ascii="Times New Roman" w:hAnsi="Times New Roman"/>
          <w:sz w:val="24"/>
          <w:szCs w:val="24"/>
        </w:rPr>
        <w:t>, вставшему на учет до 01.01.2005 г. – 631, 422 тыс. руб.</w:t>
      </w:r>
    </w:p>
    <w:p w:rsidR="00E97D13" w:rsidRPr="00A645D9" w:rsidRDefault="00E97D13" w:rsidP="00E97D13">
      <w:pPr>
        <w:spacing w:after="0" w:line="240" w:lineRule="auto"/>
        <w:ind w:left="-426" w:right="-143"/>
        <w:jc w:val="both"/>
        <w:rPr>
          <w:rFonts w:ascii="Times New Roman" w:hAnsi="Times New Roman"/>
          <w:sz w:val="24"/>
          <w:szCs w:val="24"/>
        </w:rPr>
      </w:pPr>
      <w:r w:rsidRPr="00A645D9">
        <w:rPr>
          <w:rFonts w:ascii="Times New Roman" w:hAnsi="Times New Roman"/>
          <w:sz w:val="24"/>
          <w:szCs w:val="24"/>
        </w:rPr>
        <w:t>Строительство жилья для переселения граждан из аварийного жилищного фонда:</w:t>
      </w:r>
    </w:p>
    <w:p w:rsidR="00E97D13" w:rsidRPr="00AB0D04" w:rsidRDefault="00E97D13" w:rsidP="00E97D13">
      <w:pPr>
        <w:spacing w:after="0" w:line="240" w:lineRule="auto"/>
        <w:ind w:left="-426" w:right="-143"/>
        <w:jc w:val="both"/>
        <w:rPr>
          <w:rFonts w:ascii="Times New Roman" w:hAnsi="Times New Roman"/>
          <w:sz w:val="24"/>
          <w:szCs w:val="24"/>
        </w:rPr>
      </w:pPr>
      <w:r w:rsidRPr="00AB0D04">
        <w:rPr>
          <w:rFonts w:ascii="Times New Roman" w:hAnsi="Times New Roman"/>
          <w:sz w:val="24"/>
          <w:szCs w:val="24"/>
        </w:rPr>
        <w:t>Общая площадь аварийного жилищного фонда (с учётом выведенного жилья по решению суда) по району составляет 5 035,4 кв.м. (120 квартир).</w:t>
      </w:r>
    </w:p>
    <w:p w:rsidR="00E97D13" w:rsidRPr="00AB0D04" w:rsidRDefault="00E97D13" w:rsidP="00E97D13">
      <w:pPr>
        <w:spacing w:after="0" w:line="240" w:lineRule="auto"/>
        <w:ind w:left="-426" w:right="-143"/>
        <w:jc w:val="both"/>
        <w:rPr>
          <w:rFonts w:ascii="Times New Roman" w:hAnsi="Times New Roman"/>
          <w:sz w:val="24"/>
          <w:szCs w:val="24"/>
        </w:rPr>
      </w:pPr>
      <w:r w:rsidRPr="00AB0D04">
        <w:rPr>
          <w:rFonts w:ascii="Times New Roman" w:hAnsi="Times New Roman"/>
          <w:sz w:val="24"/>
          <w:szCs w:val="24"/>
        </w:rPr>
        <w:t xml:space="preserve">         Необходимые договора выкупа с собственниками аварийных квартир, договор с ГЖФ при Президенте РТ о приобретении муниципальных квартир заключены, все судебные иски, процедуры перечисления средств на счета граждан, на депозит нотариуса </w:t>
      </w:r>
      <w:r>
        <w:rPr>
          <w:rFonts w:ascii="Times New Roman" w:hAnsi="Times New Roman"/>
          <w:sz w:val="24"/>
          <w:szCs w:val="24"/>
        </w:rPr>
        <w:t>выполнены до 10.08.2017 г.</w:t>
      </w:r>
      <w:r w:rsidRPr="00AB0D04">
        <w:rPr>
          <w:rFonts w:ascii="Times New Roman" w:hAnsi="Times New Roman"/>
          <w:sz w:val="24"/>
          <w:szCs w:val="24"/>
        </w:rPr>
        <w:t xml:space="preserve">  </w:t>
      </w:r>
    </w:p>
    <w:p w:rsidR="00E97D13" w:rsidRPr="00AB0D04" w:rsidRDefault="00E97D13" w:rsidP="00E97D13">
      <w:pPr>
        <w:spacing w:after="0" w:line="240" w:lineRule="auto"/>
        <w:ind w:left="-426" w:right="-143"/>
        <w:jc w:val="both"/>
        <w:rPr>
          <w:rFonts w:ascii="Times New Roman" w:hAnsi="Times New Roman"/>
          <w:sz w:val="24"/>
          <w:szCs w:val="24"/>
        </w:rPr>
      </w:pPr>
      <w:r>
        <w:rPr>
          <w:rFonts w:ascii="Times New Roman" w:hAnsi="Times New Roman"/>
          <w:sz w:val="24"/>
          <w:szCs w:val="24"/>
        </w:rPr>
        <w:t xml:space="preserve">  </w:t>
      </w:r>
      <w:r w:rsidRPr="00AB0D04">
        <w:rPr>
          <w:rFonts w:ascii="Times New Roman" w:hAnsi="Times New Roman"/>
          <w:sz w:val="24"/>
          <w:szCs w:val="24"/>
        </w:rPr>
        <w:t xml:space="preserve">Для переселения граждан построено четыре многоквартирных дома через Некоммерческую организацию «Государственный жилищный фонд при Президенте Республики Татарстан» по проектам повторного применения в г. Болгар, в том числе и малогабаритного жилья: </w:t>
      </w:r>
    </w:p>
    <w:p w:rsidR="00E97D13" w:rsidRPr="00AB0D04" w:rsidRDefault="00E97D13" w:rsidP="00E97D13">
      <w:pPr>
        <w:spacing w:after="0" w:line="240" w:lineRule="auto"/>
        <w:ind w:left="-426" w:right="-143"/>
        <w:jc w:val="both"/>
        <w:rPr>
          <w:rFonts w:ascii="Times New Roman" w:hAnsi="Times New Roman"/>
          <w:sz w:val="24"/>
          <w:szCs w:val="24"/>
        </w:rPr>
      </w:pPr>
      <w:r w:rsidRPr="00AB0D04">
        <w:rPr>
          <w:rFonts w:ascii="Times New Roman" w:hAnsi="Times New Roman"/>
          <w:sz w:val="24"/>
          <w:szCs w:val="24"/>
        </w:rPr>
        <w:t>-12-ти квартирный жилой дом по ул. Булгарская, д. 101 (сдан в эксплуатацию 25.11.2016 г. и заселён 03.12.2016 г.);</w:t>
      </w:r>
    </w:p>
    <w:p w:rsidR="00E97D13" w:rsidRPr="00AB0D04" w:rsidRDefault="00E97D13" w:rsidP="00E97D13">
      <w:pPr>
        <w:spacing w:after="0" w:line="240" w:lineRule="auto"/>
        <w:ind w:left="-426" w:right="-143"/>
        <w:jc w:val="both"/>
        <w:rPr>
          <w:rFonts w:ascii="Times New Roman" w:hAnsi="Times New Roman"/>
          <w:sz w:val="24"/>
          <w:szCs w:val="24"/>
        </w:rPr>
      </w:pPr>
      <w:r w:rsidRPr="00AB0D04">
        <w:rPr>
          <w:rFonts w:ascii="Times New Roman" w:hAnsi="Times New Roman"/>
          <w:sz w:val="24"/>
          <w:szCs w:val="24"/>
        </w:rPr>
        <w:t>- 12-ти квартирный жилой дом по ул. Вахитова, д. 43 (сдан в эксплуатацию 15.12.2017 г. и заселён 26.12.2017 г.);</w:t>
      </w:r>
    </w:p>
    <w:p w:rsidR="00E97D13" w:rsidRPr="00AB0D04" w:rsidRDefault="00E97D13" w:rsidP="00E97D13">
      <w:pPr>
        <w:spacing w:after="0" w:line="240" w:lineRule="auto"/>
        <w:ind w:left="-426" w:right="-143"/>
        <w:jc w:val="both"/>
        <w:rPr>
          <w:rFonts w:ascii="Times New Roman" w:hAnsi="Times New Roman"/>
          <w:sz w:val="24"/>
          <w:szCs w:val="24"/>
        </w:rPr>
      </w:pPr>
      <w:r w:rsidRPr="00AB0D04">
        <w:rPr>
          <w:rFonts w:ascii="Times New Roman" w:hAnsi="Times New Roman"/>
          <w:sz w:val="24"/>
          <w:szCs w:val="24"/>
        </w:rPr>
        <w:t>- 18-ти квартирный жилой дом по ул. Пионерская, д. 35 (сдан в эксплуатацию 15.12.2017 г. и заселён 26.12.2017 г.);</w:t>
      </w:r>
    </w:p>
    <w:p w:rsidR="00E97D13" w:rsidRPr="00AB0D04" w:rsidRDefault="00E97D13" w:rsidP="00E97D13">
      <w:pPr>
        <w:spacing w:after="0" w:line="240" w:lineRule="auto"/>
        <w:ind w:left="-426" w:right="-143"/>
        <w:jc w:val="both"/>
        <w:rPr>
          <w:rFonts w:ascii="Times New Roman" w:hAnsi="Times New Roman"/>
          <w:sz w:val="24"/>
          <w:szCs w:val="24"/>
        </w:rPr>
      </w:pPr>
      <w:r w:rsidRPr="00AB0D04">
        <w:rPr>
          <w:rFonts w:ascii="Times New Roman" w:hAnsi="Times New Roman"/>
          <w:sz w:val="24"/>
          <w:szCs w:val="24"/>
        </w:rPr>
        <w:t>- 36-ти квартирный жилой дом по ул. Вахитова, д. 66.</w:t>
      </w:r>
    </w:p>
    <w:p w:rsidR="00E97D13" w:rsidRPr="00AB0D04" w:rsidRDefault="00E97D13" w:rsidP="00E97D13">
      <w:pPr>
        <w:spacing w:after="0" w:line="240" w:lineRule="auto"/>
        <w:ind w:right="567"/>
        <w:jc w:val="both"/>
        <w:rPr>
          <w:rFonts w:ascii="Times New Roman" w:hAnsi="Times New Roman"/>
          <w:sz w:val="24"/>
          <w:szCs w:val="24"/>
        </w:rPr>
      </w:pPr>
    </w:p>
    <w:p w:rsidR="00E97D13" w:rsidRPr="000159E9" w:rsidRDefault="00E97D13" w:rsidP="00E97D13">
      <w:pPr>
        <w:pStyle w:val="a4"/>
        <w:rPr>
          <w:rFonts w:ascii="Times New Roman" w:hAnsi="Times New Roman"/>
        </w:rPr>
      </w:pPr>
      <w:r w:rsidRPr="000159E9">
        <w:rPr>
          <w:rFonts w:ascii="Times New Roman" w:hAnsi="Times New Roman"/>
        </w:rPr>
        <w:t xml:space="preserve">Глава Спасского </w:t>
      </w:r>
    </w:p>
    <w:p w:rsidR="00E97D13" w:rsidRPr="000159E9" w:rsidRDefault="00E97D13" w:rsidP="00E97D13">
      <w:pPr>
        <w:pStyle w:val="a4"/>
        <w:rPr>
          <w:rFonts w:ascii="Times New Roman" w:hAnsi="Times New Roman"/>
        </w:rPr>
      </w:pPr>
      <w:r w:rsidRPr="000159E9">
        <w:rPr>
          <w:rFonts w:ascii="Times New Roman" w:hAnsi="Times New Roman"/>
        </w:rPr>
        <w:t>муниципального района                                                                                     К.А.Нугаев</w:t>
      </w:r>
    </w:p>
    <w:p w:rsidR="00E97D13" w:rsidRDefault="00E97D13" w:rsidP="00E97D13">
      <w:pPr>
        <w:pStyle w:val="a4"/>
        <w:rPr>
          <w:rFonts w:ascii="Times New Roman" w:hAnsi="Times New Roman"/>
        </w:rPr>
      </w:pPr>
      <w:r w:rsidRPr="000159E9">
        <w:rPr>
          <w:rFonts w:ascii="Times New Roman" w:hAnsi="Times New Roman"/>
        </w:rPr>
        <w:t xml:space="preserve"> </w:t>
      </w:r>
    </w:p>
    <w:p w:rsidR="00E97D13" w:rsidRPr="009A72D1" w:rsidRDefault="00E97D13" w:rsidP="00E97D13">
      <w:pPr>
        <w:pStyle w:val="a4"/>
        <w:rPr>
          <w:rFonts w:ascii="Times New Roman" w:hAnsi="Times New Roman"/>
        </w:rPr>
      </w:pPr>
      <w:r w:rsidRPr="009A72D1">
        <w:rPr>
          <w:rFonts w:ascii="Times New Roman" w:hAnsi="Times New Roman"/>
        </w:rPr>
        <w:t>Исп. Гиматдинова Р.Н.</w:t>
      </w:r>
    </w:p>
    <w:p w:rsidR="00E97D13" w:rsidRPr="009A72D1" w:rsidRDefault="00E97D13" w:rsidP="00E97D13">
      <w:pPr>
        <w:jc w:val="both"/>
        <w:rPr>
          <w:rFonts w:ascii="Times New Roman" w:hAnsi="Times New Roman" w:cs="Times New Roman"/>
          <w:sz w:val="16"/>
          <w:szCs w:val="16"/>
        </w:rPr>
      </w:pPr>
      <w:r w:rsidRPr="009A72D1">
        <w:rPr>
          <w:rFonts w:ascii="Times New Roman" w:hAnsi="Times New Roman" w:cs="Times New Roman"/>
          <w:sz w:val="16"/>
          <w:szCs w:val="16"/>
        </w:rPr>
        <w:t xml:space="preserve">          3-06-59</w:t>
      </w: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Pr>
        <w:pStyle w:val="a4"/>
        <w:rPr>
          <w:rFonts w:ascii="Times New Roman" w:hAnsi="Times New Roman"/>
        </w:rPr>
      </w:pPr>
    </w:p>
    <w:p w:rsidR="00E97D13" w:rsidRDefault="00E97D13" w:rsidP="00E97D13"/>
    <w:p w:rsidR="00BF0E10" w:rsidRPr="00E97D13" w:rsidRDefault="00BF0E10" w:rsidP="00E97D13">
      <w:bookmarkStart w:id="0" w:name="_GoBack"/>
      <w:bookmarkEnd w:id="0"/>
    </w:p>
    <w:sectPr w:rsidR="00BF0E10" w:rsidRPr="00E97D13" w:rsidSect="006977AA">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4A0"/>
    <w:multiLevelType w:val="hybridMultilevel"/>
    <w:tmpl w:val="496C1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739AA"/>
    <w:multiLevelType w:val="hybridMultilevel"/>
    <w:tmpl w:val="C7127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A61467"/>
    <w:multiLevelType w:val="hybridMultilevel"/>
    <w:tmpl w:val="CF76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C42136"/>
    <w:multiLevelType w:val="hybridMultilevel"/>
    <w:tmpl w:val="7598D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822219"/>
    <w:multiLevelType w:val="hybridMultilevel"/>
    <w:tmpl w:val="6A1E7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A7"/>
    <w:rsid w:val="006952A7"/>
    <w:rsid w:val="00BF0E10"/>
    <w:rsid w:val="00E9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D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7D13"/>
    <w:pPr>
      <w:spacing w:after="0" w:line="240" w:lineRule="auto"/>
    </w:pPr>
    <w:rPr>
      <w:rFonts w:ascii="Calibri" w:eastAsia="Calibri" w:hAnsi="Calibri" w:cs="Times New Roman"/>
    </w:rPr>
  </w:style>
  <w:style w:type="paragraph" w:styleId="a5">
    <w:name w:val="Body Text"/>
    <w:basedOn w:val="a"/>
    <w:link w:val="a6"/>
    <w:rsid w:val="00E97D13"/>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E97D13"/>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97D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7D13"/>
    <w:rPr>
      <w:rFonts w:ascii="Tahoma" w:eastAsiaTheme="minorEastAsia" w:hAnsi="Tahoma" w:cs="Tahoma"/>
      <w:sz w:val="16"/>
      <w:szCs w:val="16"/>
      <w:lang w:eastAsia="ru-RU"/>
    </w:rPr>
  </w:style>
  <w:style w:type="paragraph" w:styleId="a9">
    <w:name w:val="List Paragraph"/>
    <w:basedOn w:val="a"/>
    <w:uiPriority w:val="34"/>
    <w:qFormat/>
    <w:rsid w:val="00E97D13"/>
    <w:pPr>
      <w:spacing w:after="160" w:line="259" w:lineRule="auto"/>
      <w:ind w:left="720"/>
      <w:contextualSpacing/>
    </w:pPr>
    <w:rPr>
      <w:rFonts w:ascii="Calibri" w:eastAsia="Calibri" w:hAnsi="Calibri" w:cs="Times New Roman"/>
      <w:lang w:eastAsia="en-US"/>
    </w:rPr>
  </w:style>
  <w:style w:type="paragraph" w:styleId="aa">
    <w:name w:val="Title"/>
    <w:basedOn w:val="a"/>
    <w:link w:val="ab"/>
    <w:qFormat/>
    <w:rsid w:val="00E97D13"/>
    <w:pPr>
      <w:spacing w:after="0" w:line="240" w:lineRule="auto"/>
      <w:jc w:val="center"/>
    </w:pPr>
    <w:rPr>
      <w:rFonts w:ascii="Times New Roman" w:eastAsia="Times New Roman" w:hAnsi="Times New Roman" w:cs="Times New Roman"/>
      <w:sz w:val="28"/>
      <w:szCs w:val="24"/>
      <w:lang w:eastAsia="en-US"/>
    </w:rPr>
  </w:style>
  <w:style w:type="character" w:customStyle="1" w:styleId="ab">
    <w:name w:val="Название Знак"/>
    <w:basedOn w:val="a0"/>
    <w:link w:val="aa"/>
    <w:rsid w:val="00E97D13"/>
    <w:rPr>
      <w:rFonts w:ascii="Times New Roman" w:eastAsia="Times New Roman" w:hAnsi="Times New Roman" w:cs="Times New Roman"/>
      <w:sz w:val="28"/>
      <w:szCs w:val="24"/>
    </w:rPr>
  </w:style>
  <w:style w:type="paragraph" w:styleId="2">
    <w:name w:val="Body Text 2"/>
    <w:basedOn w:val="a"/>
    <w:link w:val="20"/>
    <w:rsid w:val="00E97D13"/>
    <w:pPr>
      <w:spacing w:after="120" w:line="480" w:lineRule="auto"/>
    </w:pPr>
    <w:rPr>
      <w:rFonts w:ascii="Times New Roman" w:eastAsia="Times New Roman" w:hAnsi="Times New Roman" w:cs="Times New Roman"/>
      <w:sz w:val="24"/>
      <w:szCs w:val="24"/>
      <w:lang w:val="en-US" w:eastAsia="en-US"/>
    </w:rPr>
  </w:style>
  <w:style w:type="character" w:customStyle="1" w:styleId="20">
    <w:name w:val="Основной текст 2 Знак"/>
    <w:basedOn w:val="a0"/>
    <w:link w:val="2"/>
    <w:rsid w:val="00E97D13"/>
    <w:rPr>
      <w:rFonts w:ascii="Times New Roman" w:eastAsia="Times New Roman" w:hAnsi="Times New Roman" w:cs="Times New Roman"/>
      <w:sz w:val="24"/>
      <w:szCs w:val="24"/>
      <w:lang w:val="en-US"/>
    </w:rPr>
  </w:style>
  <w:style w:type="table" w:styleId="ac">
    <w:name w:val="Table Grid"/>
    <w:basedOn w:val="a1"/>
    <w:uiPriority w:val="59"/>
    <w:rsid w:val="00E97D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7D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Plain Text"/>
    <w:basedOn w:val="a"/>
    <w:link w:val="ae"/>
    <w:uiPriority w:val="99"/>
    <w:unhideWhenUsed/>
    <w:rsid w:val="00E97D13"/>
    <w:pPr>
      <w:spacing w:after="0" w:line="240" w:lineRule="auto"/>
    </w:pPr>
    <w:rPr>
      <w:rFonts w:ascii="Calibri" w:eastAsia="Calibri" w:hAnsi="Calibri" w:cs="Times New Roman"/>
      <w:szCs w:val="21"/>
      <w:lang w:eastAsia="en-US"/>
    </w:rPr>
  </w:style>
  <w:style w:type="character" w:customStyle="1" w:styleId="ae">
    <w:name w:val="Текст Знак"/>
    <w:basedOn w:val="a0"/>
    <w:link w:val="ad"/>
    <w:uiPriority w:val="99"/>
    <w:rsid w:val="00E97D1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D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7D13"/>
    <w:pPr>
      <w:spacing w:after="0" w:line="240" w:lineRule="auto"/>
    </w:pPr>
    <w:rPr>
      <w:rFonts w:ascii="Calibri" w:eastAsia="Calibri" w:hAnsi="Calibri" w:cs="Times New Roman"/>
    </w:rPr>
  </w:style>
  <w:style w:type="paragraph" w:styleId="a5">
    <w:name w:val="Body Text"/>
    <w:basedOn w:val="a"/>
    <w:link w:val="a6"/>
    <w:rsid w:val="00E97D13"/>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E97D13"/>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97D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7D13"/>
    <w:rPr>
      <w:rFonts w:ascii="Tahoma" w:eastAsiaTheme="minorEastAsia" w:hAnsi="Tahoma" w:cs="Tahoma"/>
      <w:sz w:val="16"/>
      <w:szCs w:val="16"/>
      <w:lang w:eastAsia="ru-RU"/>
    </w:rPr>
  </w:style>
  <w:style w:type="paragraph" w:styleId="a9">
    <w:name w:val="List Paragraph"/>
    <w:basedOn w:val="a"/>
    <w:uiPriority w:val="34"/>
    <w:qFormat/>
    <w:rsid w:val="00E97D13"/>
    <w:pPr>
      <w:spacing w:after="160" w:line="259" w:lineRule="auto"/>
      <w:ind w:left="720"/>
      <w:contextualSpacing/>
    </w:pPr>
    <w:rPr>
      <w:rFonts w:ascii="Calibri" w:eastAsia="Calibri" w:hAnsi="Calibri" w:cs="Times New Roman"/>
      <w:lang w:eastAsia="en-US"/>
    </w:rPr>
  </w:style>
  <w:style w:type="paragraph" w:styleId="aa">
    <w:name w:val="Title"/>
    <w:basedOn w:val="a"/>
    <w:link w:val="ab"/>
    <w:qFormat/>
    <w:rsid w:val="00E97D13"/>
    <w:pPr>
      <w:spacing w:after="0" w:line="240" w:lineRule="auto"/>
      <w:jc w:val="center"/>
    </w:pPr>
    <w:rPr>
      <w:rFonts w:ascii="Times New Roman" w:eastAsia="Times New Roman" w:hAnsi="Times New Roman" w:cs="Times New Roman"/>
      <w:sz w:val="28"/>
      <w:szCs w:val="24"/>
      <w:lang w:eastAsia="en-US"/>
    </w:rPr>
  </w:style>
  <w:style w:type="character" w:customStyle="1" w:styleId="ab">
    <w:name w:val="Название Знак"/>
    <w:basedOn w:val="a0"/>
    <w:link w:val="aa"/>
    <w:rsid w:val="00E97D13"/>
    <w:rPr>
      <w:rFonts w:ascii="Times New Roman" w:eastAsia="Times New Roman" w:hAnsi="Times New Roman" w:cs="Times New Roman"/>
      <w:sz w:val="28"/>
      <w:szCs w:val="24"/>
    </w:rPr>
  </w:style>
  <w:style w:type="paragraph" w:styleId="2">
    <w:name w:val="Body Text 2"/>
    <w:basedOn w:val="a"/>
    <w:link w:val="20"/>
    <w:rsid w:val="00E97D13"/>
    <w:pPr>
      <w:spacing w:after="120" w:line="480" w:lineRule="auto"/>
    </w:pPr>
    <w:rPr>
      <w:rFonts w:ascii="Times New Roman" w:eastAsia="Times New Roman" w:hAnsi="Times New Roman" w:cs="Times New Roman"/>
      <w:sz w:val="24"/>
      <w:szCs w:val="24"/>
      <w:lang w:val="en-US" w:eastAsia="en-US"/>
    </w:rPr>
  </w:style>
  <w:style w:type="character" w:customStyle="1" w:styleId="20">
    <w:name w:val="Основной текст 2 Знак"/>
    <w:basedOn w:val="a0"/>
    <w:link w:val="2"/>
    <w:rsid w:val="00E97D13"/>
    <w:rPr>
      <w:rFonts w:ascii="Times New Roman" w:eastAsia="Times New Roman" w:hAnsi="Times New Roman" w:cs="Times New Roman"/>
      <w:sz w:val="24"/>
      <w:szCs w:val="24"/>
      <w:lang w:val="en-US"/>
    </w:rPr>
  </w:style>
  <w:style w:type="table" w:styleId="ac">
    <w:name w:val="Table Grid"/>
    <w:basedOn w:val="a1"/>
    <w:uiPriority w:val="59"/>
    <w:rsid w:val="00E97D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7D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Plain Text"/>
    <w:basedOn w:val="a"/>
    <w:link w:val="ae"/>
    <w:uiPriority w:val="99"/>
    <w:unhideWhenUsed/>
    <w:rsid w:val="00E97D13"/>
    <w:pPr>
      <w:spacing w:after="0" w:line="240" w:lineRule="auto"/>
    </w:pPr>
    <w:rPr>
      <w:rFonts w:ascii="Calibri" w:eastAsia="Calibri" w:hAnsi="Calibri" w:cs="Times New Roman"/>
      <w:szCs w:val="21"/>
      <w:lang w:eastAsia="en-US"/>
    </w:rPr>
  </w:style>
  <w:style w:type="character" w:customStyle="1" w:styleId="ae">
    <w:name w:val="Текст Знак"/>
    <w:basedOn w:val="a0"/>
    <w:link w:val="ad"/>
    <w:uiPriority w:val="99"/>
    <w:rsid w:val="00E97D1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800" b="1" i="0" u="none" strike="noStrike" kern="1200" baseline="0">
                <a:solidFill>
                  <a:schemeClr val="dk1">
                    <a:lumMod val="75000"/>
                    <a:lumOff val="25000"/>
                  </a:schemeClr>
                </a:solidFill>
                <a:latin typeface="+mn-lt"/>
                <a:ea typeface="+mn-ea"/>
                <a:cs typeface="+mn-cs"/>
              </a:defRPr>
            </a:pPr>
            <a:r>
              <a:rPr lang="ru-RU" sz="1400"/>
              <a:t>Количественный состав замещающих семей 2017 год</a:t>
            </a:r>
          </a:p>
        </c:rich>
      </c:tx>
      <c:overlay val="0"/>
      <c:spPr>
        <a:noFill/>
        <a:ln w="25399">
          <a:noFill/>
        </a:ln>
      </c:spPr>
    </c:title>
    <c:autoTitleDeleted val="0"/>
    <c:plotArea>
      <c:layout/>
      <c:barChart>
        <c:barDir val="bar"/>
        <c:grouping val="clustered"/>
        <c:varyColors val="0"/>
        <c:ser>
          <c:idx val="0"/>
          <c:order val="0"/>
          <c:tx>
            <c:strRef>
              <c:f>Лист1!$B$1</c:f>
              <c:strCache>
                <c:ptCount val="1"/>
                <c:pt idx="0">
                  <c:v>начало 2017 г.</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w="25399">
                <a:noFill/>
              </a:ln>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dLbls>
          <c:cat>
            <c:strRef>
              <c:f>Лист1!$A$2:$A$4</c:f>
              <c:strCache>
                <c:ptCount val="3"/>
                <c:pt idx="0">
                  <c:v>приёмные </c:v>
                </c:pt>
                <c:pt idx="1">
                  <c:v>опекаемые</c:v>
                </c:pt>
                <c:pt idx="2">
                  <c:v>усыновлённые</c:v>
                </c:pt>
              </c:strCache>
            </c:strRef>
          </c:cat>
          <c:val>
            <c:numRef>
              <c:f>Лист1!$B$2:$B$4</c:f>
              <c:numCache>
                <c:formatCode>General</c:formatCode>
                <c:ptCount val="3"/>
                <c:pt idx="0">
                  <c:v>111</c:v>
                </c:pt>
                <c:pt idx="1">
                  <c:v>96</c:v>
                </c:pt>
                <c:pt idx="2">
                  <c:v>9</c:v>
                </c:pt>
              </c:numCache>
            </c:numRef>
          </c:val>
        </c:ser>
        <c:ser>
          <c:idx val="1"/>
          <c:order val="1"/>
          <c:tx>
            <c:strRef>
              <c:f>Лист1!$C$1</c:f>
              <c:strCache>
                <c:ptCount val="1"/>
                <c:pt idx="0">
                  <c:v>конец 2017 г.</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w="25399">
                <a:noFill/>
              </a:ln>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dLbls>
          <c:cat>
            <c:strRef>
              <c:f>Лист1!$A$2:$A$4</c:f>
              <c:strCache>
                <c:ptCount val="3"/>
                <c:pt idx="0">
                  <c:v>приёмные </c:v>
                </c:pt>
                <c:pt idx="1">
                  <c:v>опекаемые</c:v>
                </c:pt>
                <c:pt idx="2">
                  <c:v>усыновлённые</c:v>
                </c:pt>
              </c:strCache>
            </c:strRef>
          </c:cat>
          <c:val>
            <c:numRef>
              <c:f>Лист1!$C$2:$C$4</c:f>
              <c:numCache>
                <c:formatCode>General</c:formatCode>
                <c:ptCount val="3"/>
                <c:pt idx="0">
                  <c:v>96</c:v>
                </c:pt>
                <c:pt idx="1">
                  <c:v>88</c:v>
                </c:pt>
                <c:pt idx="2">
                  <c:v>9</c:v>
                </c:pt>
              </c:numCache>
            </c:numRef>
          </c:val>
        </c:ser>
        <c:dLbls>
          <c:showLegendKey val="0"/>
          <c:showVal val="1"/>
          <c:showCatName val="0"/>
          <c:showSerName val="0"/>
          <c:showPercent val="0"/>
          <c:showBubbleSize val="0"/>
        </c:dLbls>
        <c:gapWidth val="65"/>
        <c:axId val="59968128"/>
        <c:axId val="60043648"/>
      </c:barChart>
      <c:catAx>
        <c:axId val="59968128"/>
        <c:scaling>
          <c:orientation val="minMax"/>
        </c:scaling>
        <c:delete val="0"/>
        <c:axPos val="l"/>
        <c:numFmt formatCode="General" sourceLinked="1"/>
        <c:majorTickMark val="none"/>
        <c:minorTickMark val="none"/>
        <c:tickLblPos val="nextTo"/>
        <c:spPr>
          <a:noFill/>
          <a:ln w="19049" cap="flat" cmpd="sng" algn="ctr">
            <a:solidFill>
              <a:schemeClr val="dk1">
                <a:lumMod val="75000"/>
                <a:lumOff val="25000"/>
              </a:schemeClr>
            </a:solidFill>
            <a:round/>
          </a:ln>
          <a:effectLst/>
        </c:spPr>
        <c:txPr>
          <a:bodyPr rot="-60000000" spcFirstLastPara="1" vertOverflow="ellipsis" vert="horz" wrap="square" anchor="ctr" anchorCtr="1"/>
          <a:lstStyle/>
          <a:p>
            <a:pPr>
              <a:defRPr lang="ru-RU" sz="900" b="0" i="0" u="none" strike="noStrike" kern="1200" cap="all" baseline="0">
                <a:solidFill>
                  <a:schemeClr val="dk1">
                    <a:lumMod val="75000"/>
                    <a:lumOff val="25000"/>
                  </a:schemeClr>
                </a:solidFill>
                <a:latin typeface="+mn-lt"/>
                <a:ea typeface="+mn-ea"/>
                <a:cs typeface="+mn-cs"/>
              </a:defRPr>
            </a:pPr>
            <a:endParaRPr lang="ru-RU"/>
          </a:p>
        </c:txPr>
        <c:crossAx val="60043648"/>
        <c:crosses val="autoZero"/>
        <c:auto val="1"/>
        <c:lblAlgn val="ctr"/>
        <c:lblOffset val="100"/>
        <c:noMultiLvlLbl val="0"/>
      </c:catAx>
      <c:valAx>
        <c:axId val="600436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ru-RU"/>
          </a:p>
        </c:txPr>
        <c:crossAx val="59968128"/>
        <c:crosses val="autoZero"/>
        <c:crossBetween val="between"/>
      </c:valAx>
      <c:spPr>
        <a:noFill/>
        <a:ln w="25399">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28</Pages>
  <Words>14013</Words>
  <Characters>79880</Characters>
  <Application>Microsoft Office Word</Application>
  <DocSecurity>0</DocSecurity>
  <Lines>665</Lines>
  <Paragraphs>187</Paragraphs>
  <ScaleCrop>false</ScaleCrop>
  <Company/>
  <LinksUpToDate>false</LinksUpToDate>
  <CharactersWithSpaces>93706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КДН</cp:lastModifiedBy>
  <cp:revision>2</cp:revision>
  <dcterms:created xsi:type="dcterms:W3CDTF">2018-03-28T08:44:00Z</dcterms:created>
  <dcterms:modified xsi:type="dcterms:W3CDTF">2018-03-28T08:45:00Z</dcterms:modified>
</cp:coreProperties>
</file>